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4A8C">
      <w:pPr>
        <w:pStyle w:val="BodyText"/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Наименование суда</w:t>
      </w:r>
    </w:p>
    <w:p w:rsidR="00000000" w:rsidRDefault="00E14A8C">
      <w:pPr>
        <w:pStyle w:val="BodyText"/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Истец: ФИО или наименование истца</w:t>
      </w:r>
      <w:r>
        <w:rPr>
          <w:rFonts w:ascii="Times New Roman" w:hAnsi="Times New Roman"/>
          <w:sz w:val="24"/>
        </w:rPr>
        <w:br/>
        <w:t>ОГРН: ; ИНН: если подается от юридического лица</w:t>
      </w:r>
      <w:r>
        <w:rPr>
          <w:rFonts w:ascii="Times New Roman" w:hAnsi="Times New Roman"/>
          <w:sz w:val="24"/>
        </w:rPr>
        <w:br/>
        <w:t>Адрес Истца</w:t>
      </w:r>
    </w:p>
    <w:p w:rsidR="00000000" w:rsidRDefault="00E14A8C">
      <w:pPr>
        <w:pStyle w:val="BodyText"/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данные паспорта</w:t>
      </w:r>
      <w:r>
        <w:rPr>
          <w:rFonts w:ascii="Times New Roman" w:hAnsi="Times New Roman"/>
          <w:sz w:val="24"/>
          <w:lang w:val="en-US"/>
        </w:rPr>
        <w:br/>
      </w:r>
      <w:r>
        <w:rPr>
          <w:rFonts w:ascii="Times New Roman" w:hAnsi="Times New Roman"/>
          <w:b/>
          <w:bCs/>
          <w:sz w:val="24"/>
        </w:rPr>
        <w:t>тел.:</w:t>
      </w:r>
      <w:r>
        <w:rPr>
          <w:rFonts w:ascii="Times New Roman" w:hAnsi="Times New Roman"/>
          <w:sz w:val="24"/>
          <w:lang w:val="en-US"/>
        </w:rPr>
        <w:br/>
      </w:r>
      <w:r>
        <w:rPr>
          <w:rFonts w:ascii="Times New Roman" w:hAnsi="Times New Roman"/>
          <w:b/>
          <w:bCs/>
          <w:sz w:val="24"/>
        </w:rPr>
        <w:t>Email:</w:t>
      </w:r>
    </w:p>
    <w:p w:rsidR="00000000" w:rsidRDefault="00E14A8C">
      <w:pPr>
        <w:pStyle w:val="BodyText"/>
        <w:spacing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Ответчик: ФИО или наименование юридического лица Ответчика</w:t>
      </w:r>
      <w:r>
        <w:rPr>
          <w:rFonts w:ascii="Times New Roman" w:hAnsi="Times New Roman"/>
          <w:sz w:val="24"/>
          <w:lang w:val="en-US"/>
        </w:rPr>
        <w:br/>
        <w:t>ОГРН: ; ИНН: если подается от юридического лица</w:t>
      </w:r>
      <w:r>
        <w:rPr>
          <w:rFonts w:ascii="Times New Roman" w:hAnsi="Times New Roman"/>
          <w:sz w:val="24"/>
          <w:lang w:val="en-US"/>
        </w:rPr>
        <w:br/>
        <w:t xml:space="preserve">Адрес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ветчика</w:t>
      </w:r>
    </w:p>
    <w:p w:rsidR="00000000" w:rsidRDefault="00E14A8C">
      <w:pPr>
        <w:pStyle w:val="BodyText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данные паспорта или водительского удостоверения Ответчика</w:t>
      </w:r>
      <w:r>
        <w:rPr>
          <w:rFonts w:ascii="Times New Roman" w:hAnsi="Times New Roman"/>
          <w:b/>
          <w:sz w:val="24"/>
          <w:szCs w:val="24"/>
          <w:lang w:val="en-US"/>
        </w:rPr>
        <w:br/>
        <w:t>тел.:</w:t>
      </w:r>
      <w:r>
        <w:rPr>
          <w:rFonts w:ascii="Times New Roman" w:hAnsi="Times New Roman"/>
          <w:b/>
          <w:sz w:val="24"/>
          <w:szCs w:val="24"/>
          <w:lang w:val="en-US"/>
        </w:rPr>
        <w:br/>
        <w:t>Email:</w:t>
      </w:r>
    </w:p>
    <w:p w:rsidR="00000000" w:rsidRDefault="00E14A8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иска:  руб.</w:t>
      </w:r>
      <w:r>
        <w:rPr>
          <w:rFonts w:ascii="Times New Roman" w:hAnsi="Times New Roman"/>
          <w:sz w:val="24"/>
          <w:szCs w:val="24"/>
        </w:rPr>
        <w:br/>
        <w:t>Гос.пошлина:  руб.</w:t>
      </w:r>
    </w:p>
    <w:p w:rsidR="00000000" w:rsidRDefault="00E14A8C">
      <w:pPr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E14A8C">
      <w:pPr>
        <w:spacing w:line="360" w:lineRule="auto"/>
        <w:ind w:firstLine="709"/>
        <w:jc w:val="center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ИСКОВОЕ ЗАЯВЛЕНИЕ </w:t>
      </w:r>
      <w:r>
        <w:rPr>
          <w:rFonts w:ascii="Times New Roman" w:hAnsi="Times New Roman"/>
          <w:b/>
          <w:sz w:val="28"/>
          <w:szCs w:val="28"/>
        </w:rPr>
        <w:br/>
        <w:t>о взыскании ущерба причиненного в результате дорожно-транспортного происшествия.</w:t>
      </w:r>
    </w:p>
    <w:p w:rsidR="00000000" w:rsidRDefault="00E14A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Дата ДТП</w:t>
      </w:r>
      <w:r>
        <w:rPr>
          <w:rFonts w:ascii="Times New Roman" w:hAnsi="Times New Roman"/>
          <w:sz w:val="24"/>
          <w:szCs w:val="24"/>
        </w:rPr>
        <w:t xml:space="preserve"> было совершенно дорожно-транспо</w:t>
      </w:r>
      <w:r>
        <w:rPr>
          <w:rFonts w:ascii="Times New Roman" w:hAnsi="Times New Roman"/>
          <w:sz w:val="24"/>
          <w:szCs w:val="24"/>
        </w:rPr>
        <w:t xml:space="preserve">ртное происшествие (далее – ДТП) между транспортным средством </w:t>
      </w:r>
      <w:r>
        <w:rPr>
          <w:rFonts w:ascii="Times New Roman" w:hAnsi="Times New Roman"/>
          <w:color w:val="800000"/>
          <w:sz w:val="24"/>
          <w:szCs w:val="24"/>
        </w:rPr>
        <w:t>Название транспортного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VIN:____, </w:t>
      </w:r>
      <w:r>
        <w:rPr>
          <w:rFonts w:ascii="Times New Roman" w:hAnsi="Times New Roman"/>
          <w:sz w:val="24"/>
          <w:szCs w:val="24"/>
        </w:rPr>
        <w:t>гос.рег.знак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под управлением </w:t>
      </w:r>
      <w:r>
        <w:rPr>
          <w:rFonts w:ascii="Times New Roman" w:hAnsi="Times New Roman"/>
          <w:color w:val="800000"/>
          <w:sz w:val="24"/>
          <w:szCs w:val="24"/>
        </w:rPr>
        <w:t>ФИО Водителя</w:t>
      </w:r>
      <w:r>
        <w:rPr>
          <w:rFonts w:ascii="Times New Roman" w:hAnsi="Times New Roman"/>
          <w:sz w:val="24"/>
          <w:szCs w:val="24"/>
        </w:rPr>
        <w:t xml:space="preserve"> и транспортным средством </w:t>
      </w:r>
      <w:r>
        <w:rPr>
          <w:rFonts w:ascii="Times New Roman" w:hAnsi="Times New Roman"/>
          <w:color w:val="800000"/>
          <w:sz w:val="24"/>
          <w:szCs w:val="24"/>
        </w:rPr>
        <w:t>Название транспортного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VIN:____, </w:t>
      </w:r>
      <w:r>
        <w:rPr>
          <w:rFonts w:ascii="Times New Roman" w:hAnsi="Times New Roman"/>
          <w:sz w:val="24"/>
          <w:szCs w:val="24"/>
        </w:rPr>
        <w:t>гос.рег.знак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_____</w:t>
      </w:r>
      <w:r>
        <w:rPr>
          <w:rFonts w:ascii="Times New Roman" w:hAnsi="Times New Roman"/>
          <w:color w:val="1A1A1A"/>
          <w:sz w:val="24"/>
          <w:szCs w:val="24"/>
        </w:rPr>
        <w:t>, под управление</w:t>
      </w:r>
      <w:r>
        <w:rPr>
          <w:rFonts w:ascii="Times New Roman" w:hAnsi="Times New Roman"/>
          <w:color w:val="1A1A1A"/>
          <w:sz w:val="24"/>
          <w:szCs w:val="24"/>
        </w:rPr>
        <w:t>м ФИО</w:t>
      </w:r>
      <w:r>
        <w:rPr>
          <w:rFonts w:ascii="Times New Roman" w:hAnsi="Times New Roman"/>
          <w:sz w:val="24"/>
          <w:szCs w:val="24"/>
        </w:rPr>
        <w:t xml:space="preserve">. При этом пострадавшее транспортное средство принадлежит </w:t>
      </w:r>
      <w:r>
        <w:rPr>
          <w:rFonts w:ascii="Times New Roman" w:hAnsi="Times New Roman"/>
          <w:color w:val="800000"/>
          <w:sz w:val="24"/>
          <w:szCs w:val="24"/>
        </w:rPr>
        <w:t>ФИО или наименование заявителя иска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14A8C">
      <w:pPr>
        <w:spacing w:after="0"/>
        <w:ind w:firstLine="709"/>
        <w:jc w:val="both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Виновником в совершении дорожно-транспортного происшествия был признан </w:t>
      </w:r>
      <w:r>
        <w:rPr>
          <w:rFonts w:ascii="Times New Roman" w:hAnsi="Times New Roman"/>
          <w:color w:val="800000"/>
          <w:sz w:val="24"/>
          <w:szCs w:val="24"/>
        </w:rPr>
        <w:t>ФИО виновника ДТП</w:t>
      </w:r>
      <w:r>
        <w:rPr>
          <w:rFonts w:ascii="Times New Roman" w:hAnsi="Times New Roman"/>
          <w:sz w:val="24"/>
          <w:szCs w:val="24"/>
        </w:rPr>
        <w:t>, что подтверждается Постановлением № по делу об административном пр</w:t>
      </w:r>
      <w:r>
        <w:rPr>
          <w:rFonts w:ascii="Times New Roman" w:hAnsi="Times New Roman"/>
          <w:sz w:val="24"/>
          <w:szCs w:val="24"/>
        </w:rPr>
        <w:t xml:space="preserve">авонарушении </w:t>
      </w:r>
      <w:r>
        <w:rPr>
          <w:rFonts w:ascii="Times New Roman" w:hAnsi="Times New Roman"/>
          <w:color w:val="800000"/>
          <w:sz w:val="24"/>
          <w:szCs w:val="24"/>
        </w:rPr>
        <w:t>(или Определением об отказе в привлечении к административной ответственности, или справкой о ДТП)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14A8C">
      <w:pPr>
        <w:spacing w:after="0"/>
        <w:ind w:firstLine="709"/>
        <w:jc w:val="both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(Если Собственник и виновный водитель не одни и те же лица, то указывается следующее)</w:t>
      </w:r>
      <w:r>
        <w:rPr>
          <w:rFonts w:ascii="Times New Roman" w:hAnsi="Times New Roman"/>
          <w:sz w:val="24"/>
          <w:szCs w:val="24"/>
        </w:rPr>
        <w:t xml:space="preserve"> Собственником транспортного средства виновника ДТП, являет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color w:val="800000"/>
          <w:sz w:val="24"/>
          <w:szCs w:val="24"/>
        </w:rPr>
        <w:t>ФИО или наименование юридического 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800000"/>
          <w:sz w:val="24"/>
          <w:szCs w:val="24"/>
        </w:rPr>
        <w:t>(ИНН: ОГРН:</w:t>
      </w:r>
      <w:r>
        <w:rPr>
          <w:color w:val="800000"/>
        </w:rPr>
        <w:t xml:space="preserve"> </w:t>
      </w:r>
      <w:r>
        <w:rPr>
          <w:rFonts w:ascii="Times New Roman" w:hAnsi="Times New Roman"/>
          <w:color w:val="8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Как следует из статьи 1079 ГК РФ, ответственность за вред, причиненный другим транспортным средством, несет его собственник.</w:t>
      </w:r>
    </w:p>
    <w:p w:rsidR="00000000" w:rsidRDefault="00E14A8C">
      <w:pPr>
        <w:spacing w:after="0"/>
        <w:ind w:firstLine="709"/>
        <w:jc w:val="both"/>
        <w:rPr>
          <w:rFonts w:ascii="Times New Roman" w:hAnsi="Times New Roman"/>
          <w:color w:val="CC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Если вами была проведена досудебная оценка стоимости восстановительного ре</w:t>
      </w:r>
      <w:r>
        <w:rPr>
          <w:rFonts w:ascii="Times New Roman" w:hAnsi="Times New Roman"/>
          <w:color w:val="800000"/>
          <w:sz w:val="24"/>
          <w:szCs w:val="24"/>
        </w:rPr>
        <w:t xml:space="preserve">монта, то в иске обязательно указывать следующий абзац: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правильного и </w:t>
      </w:r>
      <w:r>
        <w:rPr>
          <w:rFonts w:ascii="Times New Roman" w:hAnsi="Times New Roman"/>
          <w:sz w:val="24"/>
          <w:szCs w:val="24"/>
        </w:rPr>
        <w:lastRenderedPageBreak/>
        <w:t>справедливого определения стоимости работ по восстановительному ремонту собственником автомобиля была проведена досудебная экспертиза у независимого специалиста, которая показала дей</w:t>
      </w:r>
      <w:r>
        <w:rPr>
          <w:rFonts w:ascii="Times New Roman" w:hAnsi="Times New Roman"/>
          <w:sz w:val="24"/>
          <w:szCs w:val="24"/>
        </w:rPr>
        <w:t xml:space="preserve">ствительную стоимость восстановительного ремонта  без учета износа на дату повреждений в размере </w:t>
      </w:r>
      <w:r>
        <w:rPr>
          <w:rFonts w:ascii="Times New Roman" w:hAnsi="Times New Roman"/>
          <w:color w:val="CC0000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руб. Стоимость проведения независимой экспертизы составила </w:t>
      </w:r>
      <w:r>
        <w:rPr>
          <w:rFonts w:ascii="Times New Roman" w:hAnsi="Times New Roman"/>
          <w:color w:val="CC000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000000" w:rsidRDefault="00E14A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C0000"/>
          <w:sz w:val="24"/>
          <w:szCs w:val="24"/>
        </w:rPr>
        <w:t>Если досудебная экспертиза не проводилась, ничего страшного, просто указывается следу</w:t>
      </w:r>
      <w:r>
        <w:rPr>
          <w:rFonts w:ascii="Times New Roman" w:hAnsi="Times New Roman"/>
          <w:color w:val="CC0000"/>
          <w:sz w:val="24"/>
          <w:szCs w:val="24"/>
        </w:rPr>
        <w:t>ющий абзац, однако в таком случае лучше заявить самостоятельно проведение судебной экспертизы:</w:t>
      </w:r>
      <w:r>
        <w:rPr>
          <w:rFonts w:ascii="Times New Roman" w:hAnsi="Times New Roman"/>
          <w:sz w:val="24"/>
          <w:szCs w:val="24"/>
        </w:rPr>
        <w:t xml:space="preserve"> Истец оценивает причиненный ему ущерб в размере 00 руб.</w:t>
      </w:r>
    </w:p>
    <w:p w:rsidR="00000000" w:rsidRDefault="00E14A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страховой выплаты составил 400 000 рублей, что является недостаточным для полного восстановления т</w:t>
      </w:r>
      <w:r>
        <w:rPr>
          <w:rFonts w:ascii="Times New Roman" w:hAnsi="Times New Roman"/>
          <w:sz w:val="24"/>
          <w:szCs w:val="24"/>
        </w:rPr>
        <w:t xml:space="preserve">ранспортного средства. </w:t>
      </w:r>
    </w:p>
    <w:p w:rsidR="00000000" w:rsidRDefault="00E14A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сумма требования равна 00 </w:t>
      </w:r>
      <w:r>
        <w:rPr>
          <w:rFonts w:ascii="Times New Roman" w:hAnsi="Times New Roman"/>
          <w:color w:val="CC0000"/>
          <w:sz w:val="24"/>
          <w:szCs w:val="24"/>
        </w:rPr>
        <w:t>(стоимость ущерба без учета износа)</w:t>
      </w:r>
      <w:r>
        <w:rPr>
          <w:rFonts w:ascii="Times New Roman" w:hAnsi="Times New Roman"/>
          <w:sz w:val="24"/>
          <w:szCs w:val="24"/>
        </w:rPr>
        <w:t xml:space="preserve"> руб. - 400 000 руб., = </w:t>
      </w:r>
      <w:r>
        <w:rPr>
          <w:rFonts w:ascii="Times New Roman" w:hAnsi="Times New Roman"/>
          <w:color w:val="CC0000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000000" w:rsidRDefault="00E14A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соотв. со статьями 15, 1064, 1082, ГК РФ  вред причиненный имуществу подлежит возмещению в полном объеме лицом его причини</w:t>
      </w:r>
      <w:r>
        <w:rPr>
          <w:rFonts w:ascii="Times New Roman" w:hAnsi="Times New Roman"/>
          <w:sz w:val="24"/>
          <w:szCs w:val="24"/>
        </w:rPr>
        <w:t>вшим или собственником транспортного средства.</w:t>
      </w:r>
    </w:p>
    <w:p w:rsidR="00000000" w:rsidRDefault="00E14A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color w:val="0000FF"/>
          <w:sz w:val="24"/>
          <w:szCs w:val="24"/>
        </w:rPr>
        <w:t>ст. 1072</w:t>
      </w:r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 юридическое лицо или гражданин, застраховавшие свою ответственность в порядке добровольного или обязательного страхования в пользу потерпевш</w:t>
      </w:r>
      <w:r>
        <w:rPr>
          <w:rFonts w:ascii="Times New Roman" w:hAnsi="Times New Roman"/>
          <w:sz w:val="24"/>
          <w:szCs w:val="24"/>
        </w:rPr>
        <w:t>его (</w:t>
      </w:r>
      <w:r>
        <w:rPr>
          <w:rFonts w:ascii="Times New Roman" w:hAnsi="Times New Roman"/>
          <w:color w:val="0000FF"/>
          <w:sz w:val="24"/>
          <w:szCs w:val="24"/>
        </w:rPr>
        <w:t>ст. 931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п. 1 ст. 935</w:t>
      </w:r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</w:t>
      </w:r>
    </w:p>
    <w:p w:rsidR="00000000" w:rsidRDefault="00E14A8C">
      <w:pPr>
        <w:shd w:val="clear" w:color="auto" w:fill="FFFFFF"/>
        <w:spacing w:after="324"/>
        <w:ind w:firstLine="709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На 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сновании вышеизложенного,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                                                                ПРОШУ:</w:t>
      </w:r>
    </w:p>
    <w:p w:rsidR="00000000" w:rsidRDefault="00E14A8C">
      <w:pPr>
        <w:pStyle w:val="ListParagraph"/>
        <w:numPr>
          <w:ilvl w:val="0"/>
          <w:numId w:val="1"/>
        </w:numPr>
        <w:shd w:val="clear" w:color="auto" w:fill="FFFFFF"/>
        <w:spacing w:after="324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Взыскать с Ответчика </w:t>
      </w:r>
      <w:r>
        <w:rPr>
          <w:rFonts w:ascii="Times New Roman" w:eastAsia="Times New Roman" w:hAnsi="Times New Roman"/>
          <w:color w:val="CC0000"/>
          <w:spacing w:val="3"/>
          <w:sz w:val="24"/>
          <w:szCs w:val="24"/>
        </w:rPr>
        <w:t>ФИО или Наименование (ОГРН: ; ИНН: ;)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в пользу истца </w:t>
      </w:r>
      <w:r>
        <w:rPr>
          <w:rFonts w:ascii="Times New Roman" w:eastAsia="Times New Roman" w:hAnsi="Times New Roman"/>
          <w:color w:val="CC0000"/>
          <w:spacing w:val="3"/>
          <w:sz w:val="24"/>
          <w:szCs w:val="24"/>
        </w:rPr>
        <w:t>ФИО или Наименование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денежные средства в виде стоимости восстановительного ремонта п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ричиненных в результате дорожно-транспортного происшествия в размере 0,00 рублей в качестве стоимости восстановительного ремонта, </w:t>
      </w:r>
    </w:p>
    <w:p w:rsidR="00000000" w:rsidRDefault="00E14A8C">
      <w:pPr>
        <w:pStyle w:val="ListParagraph"/>
        <w:numPr>
          <w:ilvl w:val="0"/>
          <w:numId w:val="1"/>
        </w:numPr>
        <w:shd w:val="clear" w:color="auto" w:fill="FFFFFF"/>
        <w:spacing w:after="324"/>
        <w:rPr>
          <w:rFonts w:ascii="Times New Roman" w:eastAsia="Times New Roman" w:hAnsi="Times New Roman"/>
          <w:color w:val="000000"/>
          <w:spacing w:val="3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Взыскать с ответчика </w:t>
      </w:r>
      <w:r>
        <w:rPr>
          <w:rFonts w:ascii="Times New Roman" w:eastAsia="Times New Roman" w:hAnsi="Times New Roman"/>
          <w:color w:val="CC0000"/>
          <w:spacing w:val="3"/>
          <w:sz w:val="24"/>
          <w:szCs w:val="24"/>
        </w:rPr>
        <w:t>ФИО или Наименование (ОГРН: ; ИНН: ;)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в пользу истца </w:t>
      </w:r>
      <w:r>
        <w:rPr>
          <w:rFonts w:ascii="Times New Roman" w:eastAsia="Times New Roman" w:hAnsi="Times New Roman"/>
          <w:color w:val="CC0000"/>
          <w:spacing w:val="3"/>
          <w:sz w:val="24"/>
          <w:szCs w:val="24"/>
        </w:rPr>
        <w:t>ФИО или Наименование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денежные средства в размере </w:t>
      </w:r>
      <w:r>
        <w:rPr>
          <w:rFonts w:ascii="Times New Roman" w:eastAsia="Times New Roman" w:hAnsi="Times New Roman"/>
          <w:color w:val="CC0000"/>
          <w:spacing w:val="3"/>
          <w:sz w:val="24"/>
          <w:szCs w:val="24"/>
        </w:rPr>
        <w:t>00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рублей в качестве стоимости проведения досудебного заключения специалиста по определению размера стоимости восстановительного ремонта. </w:t>
      </w:r>
    </w:p>
    <w:p w:rsidR="00000000" w:rsidRDefault="00E14A8C">
      <w:pPr>
        <w:pStyle w:val="ListParagraph"/>
        <w:shd w:val="clear" w:color="auto" w:fill="FFFFFF"/>
        <w:spacing w:after="0" w:line="100" w:lineRule="atLeast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3"/>
          <w:sz w:val="20"/>
          <w:szCs w:val="20"/>
        </w:rPr>
        <w:t>ПРИЛОЖЕНИЕ: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Почтовое уведомление о направлении копии иска ответчику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Квитанция об уплате государственной пошлины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п</w:t>
      </w:r>
      <w:r>
        <w:rPr>
          <w:rFonts w:ascii="Times New Roman" w:hAnsi="Times New Roman"/>
          <w:sz w:val="20"/>
          <w:szCs w:val="20"/>
        </w:rPr>
        <w:t>аспорта транспортного средства Истца.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административного документа.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банковской квитанции о получении страховой выплаты;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Копия заключения автотехнической экспертизы </w:t>
      </w:r>
      <w:r>
        <w:rPr>
          <w:rFonts w:ascii="Times New Roman" w:hAnsi="Times New Roman"/>
          <w:color w:val="CC0000"/>
          <w:sz w:val="20"/>
          <w:szCs w:val="20"/>
        </w:rPr>
        <w:t xml:space="preserve">(удалить если не было) 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Копия досудебной претензии </w:t>
      </w:r>
      <w:r>
        <w:rPr>
          <w:rFonts w:ascii="Times New Roman" w:hAnsi="Times New Roman"/>
          <w:color w:val="CC0000"/>
          <w:sz w:val="20"/>
          <w:szCs w:val="20"/>
        </w:rPr>
        <w:t>(удалить если не направлялась,</w:t>
      </w:r>
      <w:r>
        <w:rPr>
          <w:rFonts w:ascii="Times New Roman" w:hAnsi="Times New Roman"/>
          <w:color w:val="CC0000"/>
          <w:sz w:val="20"/>
          <w:szCs w:val="20"/>
        </w:rPr>
        <w:t xml:space="preserve"> направлять необязательно)</w:t>
      </w:r>
    </w:p>
    <w:p w:rsidR="00000000" w:rsidRDefault="00E14A8C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Копии документов подтверждающих право собственности истца на автомобиль</w:t>
      </w:r>
    </w:p>
    <w:p w:rsidR="00000000" w:rsidRDefault="00E14A8C">
      <w:pPr>
        <w:pStyle w:val="ListParagraph"/>
        <w:shd w:val="clear" w:color="auto" w:fill="FFFFFF"/>
        <w:spacing w:after="324"/>
        <w:ind w:left="0"/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  <w:t>Истец/___________________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  <w:t xml:space="preserve">Дата: </w:t>
      </w:r>
    </w:p>
    <w:sectPr w:rsidR="00000000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4A8C">
      <w:pPr>
        <w:spacing w:after="0" w:line="240" w:lineRule="auto"/>
      </w:pPr>
      <w:r>
        <w:separator/>
      </w:r>
    </w:p>
  </w:endnote>
  <w:endnote w:type="continuationSeparator" w:id="0">
    <w:p w:rsidR="00000000" w:rsidRDefault="00E1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4A8C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4A8C">
      <w:pPr>
        <w:spacing w:after="0" w:line="240" w:lineRule="auto"/>
      </w:pPr>
      <w:r>
        <w:separator/>
      </w:r>
    </w:p>
  </w:footnote>
  <w:footnote w:type="continuationSeparator" w:id="0">
    <w:p w:rsidR="00000000" w:rsidRDefault="00E1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3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5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7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9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1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3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59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A8C"/>
    <w:rsid w:val="00E1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EE7DD46D-9762-4976-AEEA-3391088D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personcard-experience--text1">
    <w:name w:val="personcard-experience--text1"/>
    <w:basedOn w:val="DefaultParagraphFont0"/>
    <w:rPr>
      <w:vanish w:val="0"/>
    </w:rPr>
  </w:style>
  <w:style w:type="character" w:styleId="Hyperlink">
    <w:name w:val="Hyperlink"/>
    <w:basedOn w:val="DefaultParagraphFont0"/>
    <w:rPr>
      <w:color w:val="0000FF"/>
      <w:u w:val="single"/>
      <w:lang/>
    </w:rPr>
  </w:style>
  <w:style w:type="character" w:customStyle="1" w:styleId="a">
    <w:name w:val="Верхний колонтитул Знак"/>
    <w:basedOn w:val="DefaultParagraphFont0"/>
  </w:style>
  <w:style w:type="character" w:customStyle="1" w:styleId="a0">
    <w:name w:val="Нижний колонтитул Знак"/>
    <w:basedOn w:val="DefaultParagraphFont0"/>
  </w:style>
  <w:style w:type="character" w:customStyle="1" w:styleId="ListLabel1">
    <w:name w:val="ListLabel 1"/>
    <w:rPr>
      <w:b/>
    </w:rPr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2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NormalWeb">
    <w:name w:val="Normal (Web)"/>
    <w:basedOn w:val="Normal"/>
    <w:pPr>
      <w:spacing w:before="100" w:after="119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4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Руханов</dc:creator>
  <cp:keywords/>
  <cp:lastModifiedBy>word</cp:lastModifiedBy>
  <cp:revision>2</cp:revision>
  <cp:lastPrinted>2023-04-17T16:25:00Z</cp:lastPrinted>
  <dcterms:created xsi:type="dcterms:W3CDTF">2024-06-22T19:19:00Z</dcterms:created>
  <dcterms:modified xsi:type="dcterms:W3CDTF">2024-06-22T19:19:00Z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