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57" w:rsidRPr="00455F0C" w:rsidRDefault="00067305" w:rsidP="000673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Маршрут 5. По рекам и каналам</w:t>
      </w:r>
    </w:p>
    <w:p w:rsidR="00990F57" w:rsidRDefault="00990F57" w:rsidP="00990F57">
      <w:pPr>
        <w:pStyle w:val="a3"/>
        <w:autoSpaceDE w:val="0"/>
        <w:autoSpaceDN w:val="0"/>
        <w:adjustRightInd w:val="0"/>
        <w:spacing w:after="0" w:line="240" w:lineRule="auto"/>
        <w:ind w:left="972"/>
        <w:rPr>
          <w:rFonts w:ascii="Arial" w:hAnsi="Arial" w:cs="Arial"/>
          <w:bCs/>
          <w:i/>
          <w:sz w:val="26"/>
          <w:szCs w:val="26"/>
          <w:lang w:val="ru-RU"/>
        </w:rPr>
      </w:pPr>
    </w:p>
    <w:p w:rsidR="00067305" w:rsidRDefault="00990F57" w:rsidP="000D47D1">
      <w:pPr>
        <w:pStyle w:val="a3"/>
        <w:numPr>
          <w:ilvl w:val="0"/>
          <w:numId w:val="1"/>
        </w:numPr>
        <w:spacing w:after="0" w:line="240" w:lineRule="auto"/>
        <w:ind w:left="426" w:hanging="568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Пройти до станции Сергиево (15 минут пешком или 3 остановки на автобусах 284, 300, троллейбусе 46 в сторону ОТ метро) </w:t>
      </w:r>
      <w:proofErr w:type="gramEnd"/>
    </w:p>
    <w:p w:rsidR="00067305" w:rsidRDefault="00067305" w:rsidP="00067305">
      <w:pPr>
        <w:pStyle w:val="a3"/>
        <w:spacing w:after="0" w:line="240" w:lineRule="auto"/>
        <w:ind w:left="972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2442210" cy="3281383"/>
            <wp:effectExtent l="19050" t="0" r="0" b="0"/>
            <wp:docPr id="1" name="Рисунок 1" descr="C:\Users\Елена\Desktop\Посутка\Куда сходить\Screenshot_2024-06-05-15-18-21-607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сутка\Куда сходить\Screenshot_2024-06-05-15-18-21-607_com.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40" cy="328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57" w:rsidRDefault="00067305" w:rsidP="000D47D1">
      <w:pPr>
        <w:pStyle w:val="a3"/>
        <w:numPr>
          <w:ilvl w:val="0"/>
          <w:numId w:val="1"/>
        </w:numPr>
        <w:spacing w:after="0" w:line="240" w:lineRule="auto"/>
        <w:ind w:left="426" w:hanging="568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Д</w:t>
      </w:r>
      <w:r w:rsidR="00990F57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оехать до Балтийского вокзала (метро Балтийская, в пути 30 мин, электрички ходят часто, стоят 45-50руб) и далее </w:t>
      </w: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идем к причалу на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наб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 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Фонтанки 142 (пешком 13 минут</w:t>
      </w:r>
      <w:r w:rsidR="000D47D1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, ориентир отель Азимут</w:t>
      </w: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)</w:t>
      </w:r>
      <w:r w:rsidR="00990F57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</w:t>
      </w:r>
    </w:p>
    <w:p w:rsidR="00990F57" w:rsidRDefault="00067305" w:rsidP="00990F57">
      <w:pPr>
        <w:pStyle w:val="a3"/>
        <w:spacing w:after="0" w:line="240" w:lineRule="auto"/>
        <w:ind w:left="972" w:hanging="1114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249555</wp:posOffset>
            </wp:positionV>
            <wp:extent cx="2242185" cy="4968240"/>
            <wp:effectExtent l="19050" t="0" r="5715" b="0"/>
            <wp:wrapTight wrapText="bothSides">
              <wp:wrapPolygon edited="0">
                <wp:start x="-184" y="0"/>
                <wp:lineTo x="-184" y="21534"/>
                <wp:lineTo x="21655" y="21534"/>
                <wp:lineTo x="21655" y="0"/>
                <wp:lineTo x="-184" y="0"/>
              </wp:wrapPolygon>
            </wp:wrapTight>
            <wp:docPr id="2" name="Рисунок 2" descr="C:\Users\Елена\Desktop\Посутка\Куда сходить\Screenshot_2024-06-05-15-25-40-962_ru.yandex.yandex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осутка\Куда сходить\Screenshot_2024-06-05-15-25-40-962_ru.yandex.yandexma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F57"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3356610" cy="5171665"/>
            <wp:effectExtent l="19050" t="0" r="0" b="0"/>
            <wp:docPr id="3" name="Рисунок 3" descr="C:\Users\Елена\Desktop\Посутка\Куда сходить\IMG_20240605_15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Посутка\Куда сходить\IMG_20240605_150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64" cy="51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57" w:rsidRDefault="00990F57" w:rsidP="00990F57">
      <w:pPr>
        <w:pStyle w:val="a3"/>
        <w:spacing w:after="0" w:line="240" w:lineRule="auto"/>
        <w:ind w:left="972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</w:p>
    <w:p w:rsidR="00681BDE" w:rsidRDefault="00067305" w:rsidP="00455F0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Теперь есть 2 варианта:</w:t>
      </w:r>
    </w:p>
    <w:p w:rsidR="00067305" w:rsidRDefault="00067305" w:rsidP="00067305">
      <w:pPr>
        <w:pStyle w:val="a3"/>
        <w:spacing w:after="0" w:line="240" w:lineRule="auto"/>
        <w:ind w:left="972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</w:p>
    <w:p w:rsidR="00067305" w:rsidRDefault="00067305" w:rsidP="00067305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На </w:t>
      </w:r>
      <w:r w:rsidR="000D47D1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причале погрузиться</w:t>
      </w: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 на теплоход и насладиться прекрасными видами Петербурга с воды под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аудиогид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, бесплатные купоны на хорошую скидку прилагаю или можете сами их скачать с сайта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boombate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, стоимость прогулки составит 500р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вместо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 стандартных 1200</w:t>
      </w:r>
      <w:r w:rsidR="000D47D1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р</w:t>
      </w: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 Теплоход вернет вас через час на тот же причал.</w:t>
      </w:r>
    </w:p>
    <w:p w:rsidR="00067305" w:rsidRDefault="00067305" w:rsidP="00067305">
      <w:pPr>
        <w:pStyle w:val="a3"/>
        <w:spacing w:after="0" w:line="240" w:lineRule="auto"/>
        <w:ind w:left="1128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</w:p>
    <w:p w:rsidR="00067305" w:rsidRDefault="00067305" w:rsidP="00067305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Второй вариант для любителей пеших прогулок, особенно романтично </w:t>
      </w:r>
      <w:r w:rsidR="00E27B60"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погулять по каналам в период белых ночей</w:t>
      </w: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</w:t>
      </w:r>
    </w:p>
    <w:p w:rsidR="00E27B60" w:rsidRPr="00E27B60" w:rsidRDefault="007D2DFD" w:rsidP="00E27B60">
      <w:pPr>
        <w:pStyle w:val="a3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133985</wp:posOffset>
            </wp:positionV>
            <wp:extent cx="3128010" cy="6949440"/>
            <wp:effectExtent l="19050" t="0" r="0" b="0"/>
            <wp:wrapTight wrapText="bothSides">
              <wp:wrapPolygon edited="0">
                <wp:start x="-132" y="0"/>
                <wp:lineTo x="-132" y="21553"/>
                <wp:lineTo x="21574" y="21553"/>
                <wp:lineTo x="21574" y="0"/>
                <wp:lineTo x="-132" y="0"/>
              </wp:wrapPolygon>
            </wp:wrapTight>
            <wp:docPr id="7" name="Рисунок 5" descr="C:\Users\Елена\Downloads\Screenshot_2024-06-16-23-37-33-379_ru.yandex.yandexmap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wnloads\Screenshot_2024-06-16-23-37-33-379_ru.yandex.yandexmap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60" w:rsidRDefault="007D2DFD" w:rsidP="00E0671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Мы пройдем по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наб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. реки Фонтанки до Измайловского проспекта, перейдем Фонтанку и по Вознесенскому проспекту дойдем до канала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Грибоедова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.</w:t>
      </w:r>
    </w:p>
    <w:p w:rsidR="007D2DFD" w:rsidRDefault="007D2DFD" w:rsidP="007D2DFD">
      <w:pPr>
        <w:pStyle w:val="a3"/>
        <w:spacing w:after="0" w:line="240" w:lineRule="auto"/>
        <w:ind w:left="1128"/>
        <w:jc w:val="both"/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</w:pPr>
    </w:p>
    <w:p w:rsidR="007D2DFD" w:rsidRDefault="007D2DFD" w:rsidP="00E0671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Далее пойдем по набережной канала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Грибоедова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>семимостья</w:t>
      </w:r>
      <w:proofErr w:type="spellEnd"/>
      <w:r>
        <w:rPr>
          <w:rFonts w:ascii="Arial" w:eastAsia="Times New Roman" w:hAnsi="Arial" w:cs="Arial"/>
          <w:i/>
          <w:color w:val="000000"/>
          <w:sz w:val="26"/>
          <w:szCs w:val="26"/>
          <w:lang w:val="ru-RU" w:eastAsia="ru-RU"/>
        </w:rPr>
        <w:t xml:space="preserve">, </w:t>
      </w:r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 xml:space="preserve">где пересекаются два самых знаменитых канала города – Крюков и </w:t>
      </w:r>
      <w:proofErr w:type="spellStart"/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>Грибоедова</w:t>
      </w:r>
      <w:proofErr w:type="spellEnd"/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>.</w:t>
      </w:r>
    </w:p>
    <w:p w:rsidR="007D2DFD" w:rsidRDefault="007D2DFD" w:rsidP="007D2DFD">
      <w:pPr>
        <w:pStyle w:val="a3"/>
        <w:spacing w:after="0" w:line="240" w:lineRule="auto"/>
        <w:ind w:left="1128"/>
        <w:jc w:val="both"/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</w:pPr>
    </w:p>
    <w:p w:rsidR="007D2DFD" w:rsidRDefault="007D2DFD" w:rsidP="007D2DFD">
      <w:pPr>
        <w:pStyle w:val="a3"/>
        <w:spacing w:after="0" w:line="240" w:lineRule="auto"/>
        <w:ind w:left="1128"/>
        <w:jc w:val="both"/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</w:pPr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 xml:space="preserve"> Необычность его в том, что отсюда можно увидеть семь мостов, это и нашло отражение в названии. Но у </w:t>
      </w:r>
      <w:proofErr w:type="spellStart"/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>Семи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>м</w:t>
      </w:r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>остья</w:t>
      </w:r>
      <w:proofErr w:type="spellEnd"/>
      <w:r w:rsidRPr="007D2DFD"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  <w:t xml:space="preserve"> есть и магическое свойство: если загадать здесь желание, то оно обязательно сбудется, только для этого надо рассмотреть все семь мостов. Некоторые утверждают, что при желании можно их найти и больше, но это уже не принципиально, потому что магической является цифра 7.</w:t>
      </w:r>
    </w:p>
    <w:p w:rsidR="007D2DFD" w:rsidRDefault="007D2DFD" w:rsidP="007D2DFD">
      <w:pPr>
        <w:pStyle w:val="a3"/>
        <w:spacing w:after="0" w:line="240" w:lineRule="auto"/>
        <w:ind w:left="1128"/>
        <w:jc w:val="both"/>
        <w:rPr>
          <w:rFonts w:ascii="Arial" w:hAnsi="Arial" w:cs="Arial"/>
          <w:color w:val="212529"/>
          <w:sz w:val="26"/>
          <w:szCs w:val="26"/>
          <w:shd w:val="clear" w:color="auto" w:fill="FFFFFF"/>
          <w:lang w:val="ru-RU"/>
        </w:rPr>
      </w:pPr>
    </w:p>
    <w:p w:rsidR="007D2DFD" w:rsidRPr="007D2DFD" w:rsidRDefault="007D2DFD" w:rsidP="007D2DFD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6"/>
          <w:szCs w:val="26"/>
        </w:rPr>
      </w:pPr>
      <w:r w:rsidRPr="007D2DFD">
        <w:rPr>
          <w:rFonts w:ascii="Arial" w:hAnsi="Arial" w:cs="Arial"/>
          <w:color w:val="212529"/>
          <w:sz w:val="26"/>
          <w:szCs w:val="26"/>
        </w:rPr>
        <w:t xml:space="preserve">Центральной точкой является Пикалов мост, который находится как раз на пересечении Крюкова и канала </w:t>
      </w:r>
      <w:proofErr w:type="spellStart"/>
      <w:r w:rsidRPr="007D2DFD">
        <w:rPr>
          <w:rFonts w:ascii="Arial" w:hAnsi="Arial" w:cs="Arial"/>
          <w:color w:val="212529"/>
          <w:sz w:val="26"/>
          <w:szCs w:val="26"/>
        </w:rPr>
        <w:t>Грибоедова</w:t>
      </w:r>
      <w:proofErr w:type="spellEnd"/>
      <w:r w:rsidRPr="007D2DFD">
        <w:rPr>
          <w:rFonts w:ascii="Arial" w:hAnsi="Arial" w:cs="Arial"/>
          <w:color w:val="212529"/>
          <w:sz w:val="26"/>
          <w:szCs w:val="26"/>
        </w:rPr>
        <w:t xml:space="preserve">. Нужно встать на него так, чтобы колокольня Николо-Богоявленского Морского собора была по левую руку, тогда впереди будет Красногвардейский мост через канал </w:t>
      </w:r>
      <w:proofErr w:type="spellStart"/>
      <w:r w:rsidRPr="007D2DFD">
        <w:rPr>
          <w:rFonts w:ascii="Arial" w:hAnsi="Arial" w:cs="Arial"/>
          <w:color w:val="212529"/>
          <w:sz w:val="26"/>
          <w:szCs w:val="26"/>
        </w:rPr>
        <w:t>Грибоедова</w:t>
      </w:r>
      <w:proofErr w:type="spellEnd"/>
      <w:r w:rsidRPr="007D2DFD">
        <w:rPr>
          <w:rFonts w:ascii="Arial" w:hAnsi="Arial" w:cs="Arial"/>
          <w:color w:val="212529"/>
          <w:sz w:val="26"/>
          <w:szCs w:val="26"/>
        </w:rPr>
        <w:t xml:space="preserve">, а дальше за ним Ново-Никольский мост. Справа, там, где Садовая улица – </w:t>
      </w:r>
      <w:proofErr w:type="gramStart"/>
      <w:r w:rsidRPr="007D2DFD">
        <w:rPr>
          <w:rFonts w:ascii="Arial" w:hAnsi="Arial" w:cs="Arial"/>
          <w:color w:val="212529"/>
          <w:sz w:val="26"/>
          <w:szCs w:val="26"/>
        </w:rPr>
        <w:t>Старо-Никольский</w:t>
      </w:r>
      <w:proofErr w:type="gramEnd"/>
      <w:r w:rsidRPr="007D2DFD">
        <w:rPr>
          <w:rFonts w:ascii="Arial" w:hAnsi="Arial" w:cs="Arial"/>
          <w:color w:val="212529"/>
          <w:sz w:val="26"/>
          <w:szCs w:val="26"/>
        </w:rPr>
        <w:t>, а вдалеке на Крюковом канале можно рассмотреть Смежный.</w:t>
      </w:r>
    </w:p>
    <w:p w:rsidR="007D2DFD" w:rsidRDefault="007D2DFD" w:rsidP="007D2DFD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6"/>
          <w:szCs w:val="26"/>
        </w:rPr>
      </w:pPr>
      <w:r w:rsidRPr="007D2DFD">
        <w:rPr>
          <w:rFonts w:ascii="Arial" w:hAnsi="Arial" w:cs="Arial"/>
          <w:color w:val="212529"/>
          <w:sz w:val="26"/>
          <w:szCs w:val="26"/>
        </w:rPr>
        <w:t xml:space="preserve">Далее следует повернуться спиной к Красногвардейскому мосту, и на канале </w:t>
      </w:r>
      <w:proofErr w:type="spellStart"/>
      <w:r w:rsidRPr="007D2DFD">
        <w:rPr>
          <w:rFonts w:ascii="Arial" w:hAnsi="Arial" w:cs="Arial"/>
          <w:color w:val="212529"/>
          <w:sz w:val="26"/>
          <w:szCs w:val="26"/>
        </w:rPr>
        <w:lastRenderedPageBreak/>
        <w:t>Грибоедова</w:t>
      </w:r>
      <w:proofErr w:type="spellEnd"/>
      <w:r w:rsidRPr="007D2DFD">
        <w:rPr>
          <w:rFonts w:ascii="Arial" w:hAnsi="Arial" w:cs="Arial"/>
          <w:color w:val="212529"/>
          <w:sz w:val="26"/>
          <w:szCs w:val="26"/>
        </w:rPr>
        <w:t xml:space="preserve"> будет виден Могилевский. Правее по Крюкову каналу хорошо просматривается Кашин мост, а если как следует приглядеться, то можно </w:t>
      </w:r>
      <w:r>
        <w:rPr>
          <w:rFonts w:ascii="Arial" w:hAnsi="Arial" w:cs="Arial"/>
          <w:color w:val="212529"/>
          <w:sz w:val="26"/>
          <w:szCs w:val="26"/>
        </w:rPr>
        <w:t>увидеть торговый.</w:t>
      </w:r>
    </w:p>
    <w:p w:rsidR="007D2DFD" w:rsidRDefault="007D2DFD" w:rsidP="007D2DFD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Загадали желание? Пусть оно обязательно сбудется!</w:t>
      </w:r>
    </w:p>
    <w:p w:rsidR="007D2DFD" w:rsidRDefault="007D2DFD" w:rsidP="00E06713">
      <w:pPr>
        <w:pStyle w:val="a7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/>
        <w:ind w:left="0" w:firstLine="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Двигаемся дальше, по Крюкову кан</w:t>
      </w:r>
      <w:r w:rsidR="000D47D1">
        <w:rPr>
          <w:rFonts w:ascii="Arial" w:hAnsi="Arial" w:cs="Arial"/>
          <w:color w:val="212529"/>
          <w:sz w:val="26"/>
          <w:szCs w:val="26"/>
        </w:rPr>
        <w:t>алу дойдем до реки Мойки, а ч</w:t>
      </w:r>
      <w:r>
        <w:rPr>
          <w:rFonts w:ascii="Arial" w:hAnsi="Arial" w:cs="Arial"/>
          <w:color w:val="212529"/>
          <w:sz w:val="26"/>
          <w:szCs w:val="26"/>
        </w:rPr>
        <w:t>уть правее пересечения Крюкова канала и Мойки вы обнаружите Поцелуев мост</w:t>
      </w:r>
      <w:r w:rsidR="000D47D1">
        <w:rPr>
          <w:rFonts w:ascii="Arial" w:hAnsi="Arial" w:cs="Arial"/>
          <w:color w:val="212529"/>
          <w:sz w:val="26"/>
          <w:szCs w:val="26"/>
        </w:rPr>
        <w:t>.</w:t>
      </w:r>
    </w:p>
    <w:p w:rsidR="000D47D1" w:rsidRDefault="000D47D1" w:rsidP="007D2DFD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 w:rsidRPr="000D47D1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Самое главное заблуждение, это происхождение названия моста. Мост был назван так отнюдь не из-за обилия </w:t>
      </w:r>
      <w:proofErr w:type="gramStart"/>
      <w:r w:rsidRPr="000D47D1">
        <w:rPr>
          <w:rFonts w:ascii="Arial" w:hAnsi="Arial" w:cs="Arial"/>
          <w:color w:val="252525"/>
          <w:sz w:val="26"/>
          <w:szCs w:val="26"/>
          <w:shd w:val="clear" w:color="auto" w:fill="FFFFFF"/>
        </w:rPr>
        <w:t>целовавшихся</w:t>
      </w:r>
      <w:proofErr w:type="gramEnd"/>
      <w:r w:rsidRPr="000D47D1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. Название мост получил по фамилии купца </w:t>
      </w:r>
      <w:proofErr w:type="spellStart"/>
      <w:r w:rsidRPr="000D47D1">
        <w:rPr>
          <w:rFonts w:ascii="Arial" w:hAnsi="Arial" w:cs="Arial"/>
          <w:color w:val="252525"/>
          <w:sz w:val="26"/>
          <w:szCs w:val="26"/>
          <w:shd w:val="clear" w:color="auto" w:fill="FFFFFF"/>
        </w:rPr>
        <w:t>Поцелуева</w:t>
      </w:r>
      <w:proofErr w:type="spellEnd"/>
      <w:r w:rsidRPr="000D47D1">
        <w:rPr>
          <w:rFonts w:ascii="Arial" w:hAnsi="Arial" w:cs="Arial"/>
          <w:color w:val="252525"/>
          <w:sz w:val="26"/>
          <w:szCs w:val="26"/>
          <w:shd w:val="clear" w:color="auto" w:fill="FFFFFF"/>
        </w:rPr>
        <w:t>, владельца находившегося поблизости питейного заведения «Поцелуй».</w:t>
      </w:r>
    </w:p>
    <w:p w:rsidR="000D47D1" w:rsidRDefault="000D47D1" w:rsidP="007D2DFD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52525"/>
          <w:sz w:val="26"/>
          <w:szCs w:val="26"/>
          <w:shd w:val="clear" w:color="auto" w:fill="FFFFFF"/>
        </w:rPr>
        <w:t>Но это совсем не мешает существовать замечательным мифам, в которые если верить, обязательно сбудутся:</w:t>
      </w:r>
    </w:p>
    <w:p w:rsidR="000D47D1" w:rsidRPr="000D47D1" w:rsidRDefault="000D47D1" w:rsidP="000D47D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720"/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</w:pPr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>Если при расставании поцеловать человека на этом месте, то он обязательно вернётся.</w:t>
      </w:r>
    </w:p>
    <w:p w:rsidR="000D47D1" w:rsidRPr="000D47D1" w:rsidRDefault="000D47D1" w:rsidP="000D47D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720"/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</w:pPr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>Считается, что влюбленные, поцеловавшиеся на мосту или, ещё лучше, под ним, несомненно, будут счастливы. И мера этого счастья будет зависеть от того, как долго длится их поцелуй.</w:t>
      </w:r>
    </w:p>
    <w:p w:rsidR="000D47D1" w:rsidRPr="000D47D1" w:rsidRDefault="000D47D1" w:rsidP="000D47D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720"/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</w:pPr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 xml:space="preserve">Также рекомендуется посетить его и молодожёнам. В день свадьбы рекомендуется пройти или проехать по </w:t>
      </w:r>
      <w:proofErr w:type="spellStart"/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>Поцелуеву</w:t>
      </w:r>
      <w:proofErr w:type="spellEnd"/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 xml:space="preserve"> мосту, причём начать поцелуй они должны на одном берегу реки Мойки, чтобы закончить его на другом, и им обеспечена долгая и счастливая семейная жизнь.</w:t>
      </w:r>
    </w:p>
    <w:p w:rsidR="000D47D1" w:rsidRDefault="000D47D1" w:rsidP="000D47D1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720"/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</w:pPr>
      <w:r w:rsidRPr="000D47D1">
        <w:rPr>
          <w:rFonts w:ascii="Arial" w:eastAsia="Times New Roman" w:hAnsi="Arial" w:cs="Arial"/>
          <w:i/>
          <w:color w:val="252525"/>
          <w:sz w:val="26"/>
          <w:szCs w:val="26"/>
          <w:lang w:val="ru-RU" w:eastAsia="ru-RU"/>
        </w:rPr>
        <w:t>Обычай влюблённых целоваться на этом мосту, чтобы никогда не расставаться, противопоставляет эту неразводную переправу разводным мостам, так как расходящиеся створки символизируют расставание.</w:t>
      </w:r>
    </w:p>
    <w:p w:rsidR="000D47D1" w:rsidRDefault="000D47D1" w:rsidP="00E0671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Следующая точка маршрута </w:t>
      </w:r>
      <w:proofErr w:type="gramStart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–о</w:t>
      </w:r>
      <w:proofErr w:type="gramEnd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стров Новая Голландия, вы его сразу увидите, его огибает Мойка, здесь создано </w:t>
      </w:r>
      <w:proofErr w:type="spellStart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креативное</w:t>
      </w:r>
      <w:proofErr w:type="spellEnd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 пространство с множеством кафе, зон отдыха и всяческих </w:t>
      </w:r>
      <w:proofErr w:type="spellStart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арт-точек</w:t>
      </w:r>
      <w:proofErr w:type="spellEnd"/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.</w:t>
      </w:r>
    </w:p>
    <w:p w:rsidR="00E06713" w:rsidRPr="00E06713" w:rsidRDefault="00E06713" w:rsidP="00E0671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</w:p>
    <w:p w:rsidR="00E06713" w:rsidRDefault="000D47D1" w:rsidP="00E0671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После отдыха на острове, предлагаю пойти по </w:t>
      </w:r>
      <w:r w:rsidR="00E06713"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набережной реки Мойки или Английской </w:t>
      </w: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набережной Невы в сторону </w:t>
      </w:r>
      <w:r w:rsidR="00E06713"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Медного всадника и </w:t>
      </w: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Исаакиевского собора</w:t>
      </w:r>
      <w:r w:rsid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. </w:t>
      </w:r>
    </w:p>
    <w:p w:rsidR="00E06713" w:rsidRPr="00E06713" w:rsidRDefault="00E06713" w:rsidP="00E06713">
      <w:pPr>
        <w:pStyle w:val="a3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</w:p>
    <w:p w:rsidR="000D47D1" w:rsidRDefault="00E06713" w:rsidP="00E0671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В</w:t>
      </w: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 собор, конечно надо бы сходить (стоимость билетов 450р, дети 7-18 лет и пенсионеры и студенты 200р</w:t>
      </w:r>
      <w:r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, третий четверг каждого месяца дети до 18 лет бесплатно</w:t>
      </w:r>
      <w:r w:rsidRPr="00E0671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), ну а </w:t>
      </w:r>
      <w:r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в обязательную программу входит подъем на колоннаду (входной билет 300р без льгот, в вечернее время 600р – с 18.00 до 21.00)! Где еще вы увидите такой шикарный вид на город? </w:t>
      </w:r>
    </w:p>
    <w:p w:rsidR="00E06713" w:rsidRDefault="00E06713" w:rsidP="00E0671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</w:p>
    <w:p w:rsidR="007D2DFD" w:rsidRPr="00D23643" w:rsidRDefault="00E06713" w:rsidP="00D2364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Вернуть</w:t>
      </w:r>
      <w:r w:rsidR="00D2364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ся домой можно на автобусе №2, пройти от </w:t>
      </w:r>
      <w:proofErr w:type="spellStart"/>
      <w:r w:rsidR="00D2364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>Исаакия</w:t>
      </w:r>
      <w:proofErr w:type="spellEnd"/>
      <w:r w:rsidR="00D23643">
        <w:rPr>
          <w:rFonts w:ascii="Arial" w:eastAsia="Times New Roman" w:hAnsi="Arial" w:cs="Arial"/>
          <w:color w:val="252525"/>
          <w:sz w:val="26"/>
          <w:szCs w:val="26"/>
          <w:lang w:val="ru-RU" w:eastAsia="ru-RU"/>
        </w:rPr>
        <w:t xml:space="preserve"> 200м до остановки на ул. Малая Морская, доехать до ул. Партизана Германа (в пути примерно 40 -50 минут) и пересесть на привычные автобусы: 284, 639Б, троллейбус 46 – проехать 5 остановок до пр. Ветеранов, 171.</w:t>
      </w:r>
    </w:p>
    <w:sectPr w:rsidR="007D2DFD" w:rsidRPr="00D23643" w:rsidSect="000673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F02"/>
    <w:multiLevelType w:val="hybridMultilevel"/>
    <w:tmpl w:val="75943A2E"/>
    <w:lvl w:ilvl="0" w:tplc="ACD8579C">
      <w:start w:val="1"/>
      <w:numFmt w:val="decimal"/>
      <w:lvlText w:val="%1."/>
      <w:lvlJc w:val="left"/>
      <w:pPr>
        <w:ind w:left="972" w:hanging="5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D65"/>
    <w:multiLevelType w:val="hybridMultilevel"/>
    <w:tmpl w:val="460A65E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37032F8D"/>
    <w:multiLevelType w:val="multilevel"/>
    <w:tmpl w:val="D03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57"/>
    <w:rsid w:val="00067305"/>
    <w:rsid w:val="000D47D1"/>
    <w:rsid w:val="00455F0C"/>
    <w:rsid w:val="005A1F1D"/>
    <w:rsid w:val="00681BDE"/>
    <w:rsid w:val="007D2DFD"/>
    <w:rsid w:val="00990F57"/>
    <w:rsid w:val="00D23643"/>
    <w:rsid w:val="00E06713"/>
    <w:rsid w:val="00E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7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57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7D2D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D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2024-06-16T19:45:00Z</dcterms:created>
  <dcterms:modified xsi:type="dcterms:W3CDTF">2024-06-16T21:19:00Z</dcterms:modified>
</cp:coreProperties>
</file>