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74" w:rsidRPr="00EE3F74" w:rsidRDefault="00EE3F74" w:rsidP="00EE3F74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282828"/>
          <w:spacing w:val="-15"/>
          <w:kern w:val="36"/>
          <w:sz w:val="51"/>
          <w:szCs w:val="51"/>
          <w:lang w:eastAsia="ru-RU"/>
        </w:rPr>
      </w:pPr>
      <w:r w:rsidRPr="00EE3F74">
        <w:rPr>
          <w:rFonts w:ascii="Helvetica" w:eastAsia="Times New Roman" w:hAnsi="Helvetica" w:cs="Helvetica"/>
          <w:b/>
          <w:bCs/>
          <w:color w:val="282828"/>
          <w:spacing w:val="-15"/>
          <w:kern w:val="36"/>
          <w:sz w:val="51"/>
          <w:szCs w:val="51"/>
          <w:lang w:eastAsia="ru-RU"/>
        </w:rPr>
        <w:t>Цены на электромонтажные работы</w:t>
      </w:r>
    </w:p>
    <w:p w:rsidR="00EE3F74" w:rsidRPr="00EE3F74" w:rsidRDefault="00EE3F74" w:rsidP="00EE3F74">
      <w:pPr>
        <w:spacing w:after="375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E3F74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В прайс-листе указаны цены на электромонтажные работы на 2024 год в Томске. В прейскурант внесены расценки по тарифам за час или за отдельные виды услуг. При условии оформления заказа у нас вызов электрика на дом не оплачивается.</w:t>
      </w:r>
    </w:p>
    <w:p w:rsidR="00EE3F74" w:rsidRDefault="00EE3F74" w:rsidP="00EE3F74">
      <w:pPr>
        <w:spacing w:after="375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EE3F74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Мы выполняем задачи любой сложности и предлагаем доступные цены. Объем работ оценивается мастером на месте. Специалист проведет точные расчеты и назовет стоимость под ключ. Окончательная сумма записывается в официальном договоре.</w:t>
      </w:r>
    </w:p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Установка розеток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4228CB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розеток с заземлением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внутренней розетки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наружной розетки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компьютерной розетки RJ45 (интернет)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телефонной розетки RJ11, RJ12, RJ45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телевизионной розетки (ТВ)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</w:t>
            </w:r>
            <w:proofErr w:type="spellStart"/>
            <w:r>
              <w:rPr>
                <w:sz w:val="23"/>
                <w:szCs w:val="23"/>
              </w:rPr>
              <w:t>подрозетников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</w:t>
            </w:r>
            <w:proofErr w:type="spellStart"/>
            <w:r>
              <w:rPr>
                <w:sz w:val="23"/>
                <w:szCs w:val="23"/>
              </w:rPr>
              <w:t>распаечной</w:t>
            </w:r>
            <w:proofErr w:type="spellEnd"/>
            <w:r>
              <w:rPr>
                <w:sz w:val="23"/>
                <w:szCs w:val="23"/>
              </w:rPr>
              <w:t xml:space="preserve"> коробки внутренней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розетки для электроплиты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</w:t>
            </w:r>
            <w:proofErr w:type="spellStart"/>
            <w:r>
              <w:rPr>
                <w:sz w:val="23"/>
                <w:szCs w:val="23"/>
              </w:rPr>
              <w:t>распаечной</w:t>
            </w:r>
            <w:proofErr w:type="spellEnd"/>
            <w:r>
              <w:rPr>
                <w:sz w:val="23"/>
                <w:szCs w:val="23"/>
              </w:rPr>
              <w:t xml:space="preserve"> коробки наружной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механизма внутренней розетки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Установка двойной розетки в один </w:t>
            </w:r>
            <w:proofErr w:type="spellStart"/>
            <w:r>
              <w:rPr>
                <w:sz w:val="23"/>
                <w:szCs w:val="23"/>
              </w:rPr>
              <w:t>подрозетник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наружной точки электропитания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точки электропитания скрытой электропроводки (без изготовления чашки)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розетки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Ремонт розетки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механизма внутренней розетки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розетки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4228CB">
            <w:pPr>
              <w:spacing w:after="375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80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Установка выключателей света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выключателя одноклавишного накладного типа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двухклавишного выключателя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одноклавишного выключателя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выключателя двухклавишного накладного типа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проходного выключателя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переключателя проходного наружного одноклавишного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переключателя проходного наружного двухклавишного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Установка переключателя проходного внутреннего одноклавишного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переключателя проходного внутреннего двухклавишного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внутреннего выключателя одноклавишного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внутреннего выключателя двухклавишного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регулятора света (</w:t>
            </w:r>
            <w:proofErr w:type="spellStart"/>
            <w:r>
              <w:rPr>
                <w:sz w:val="23"/>
                <w:szCs w:val="23"/>
              </w:rPr>
              <w:t>диммера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выключателей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блока выключателей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блока выключателей для </w:t>
            </w:r>
            <w:proofErr w:type="spellStart"/>
            <w:r>
              <w:rPr>
                <w:sz w:val="23"/>
                <w:szCs w:val="23"/>
              </w:rPr>
              <w:t>сантехкабин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Ремонт выключателя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напольных электрических лючков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выключателя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Установка светильников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точечного светильника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потолочного светильника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осветительных приборов </w:t>
            </w:r>
            <w:proofErr w:type="spellStart"/>
            <w:r>
              <w:rPr>
                <w:sz w:val="23"/>
                <w:szCs w:val="23"/>
              </w:rPr>
              <w:t>Армстронг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трековых осветительных устройств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Установка люминесцентных светильников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настенных светильников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уличных светильников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точечного светильника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светодиодных светильников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светильников в натяжной потолок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светильников для кухни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патрона в светильнике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Высверливание отверстия под точечный светильник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светильника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Разборка и сборка светильника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595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Установка люстр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потолочной люстры на анкерах (накладной)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потолочной люстры на крючке (подвесной)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крюка простого для подвесной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планки для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Сборка простой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Монтаж потолочной люстры весом от 5 кг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потолочной люстры весом от 10 кг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потолочной люстры весом от 18 кг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Сборка сложной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Сборка напольного торшера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газовых ламп (ламп дневного света)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подвесной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хрустальной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светодиодной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китайской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большой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люстры с вентилятором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люстры типа “Тарелка”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люстры на натяжной потолок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Разборка люстры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lastRenderedPageBreak/>
        <w:t>Установка и подключение бытовой техники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бытовой техники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бытовой техники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холодильника с </w:t>
            </w:r>
            <w:proofErr w:type="spellStart"/>
            <w:r>
              <w:rPr>
                <w:sz w:val="23"/>
                <w:szCs w:val="23"/>
              </w:rPr>
              <w:t>льдогенератором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Подключение холодильника с </w:t>
            </w:r>
            <w:proofErr w:type="spellStart"/>
            <w:r>
              <w:rPr>
                <w:sz w:val="23"/>
                <w:szCs w:val="23"/>
              </w:rPr>
              <w:t>льдогенератором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холодильника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встраиваемого холодильника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электроплиты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электроплиты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электрической плиты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встраиваемой микроволновой печи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микроволновой печи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кронштейна под микроволновую печь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электропечи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сушильной машины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сушки для рук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сушки для рук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Демонтаж сушки для рук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</w:t>
            </w:r>
            <w:proofErr w:type="spellStart"/>
            <w:r>
              <w:rPr>
                <w:sz w:val="23"/>
                <w:szCs w:val="23"/>
              </w:rPr>
              <w:t>эл.вентилятора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канального вентилятора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накладного вентилятора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бытового вентилятора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вентилятора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встраиваемой кофе-машины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Подключение </w:t>
            </w:r>
            <w:proofErr w:type="spellStart"/>
            <w:r>
              <w:rPr>
                <w:sz w:val="23"/>
                <w:szCs w:val="23"/>
              </w:rPr>
              <w:t>измельчителя</w:t>
            </w:r>
            <w:proofErr w:type="spellEnd"/>
            <w:r>
              <w:rPr>
                <w:sz w:val="23"/>
                <w:szCs w:val="23"/>
              </w:rPr>
              <w:t xml:space="preserve"> пищевых отходов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встраиваемых СВЧ, пароварки, винотеки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Установка вытяжки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вытяжки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вытяжки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вытяжки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Установка варочной панели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варочной панели (на готовые коммуникации)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варочной панели (без коммуникаций)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Установка встраиваемого духового шкафа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электрической варочной панели (без выпила отверстия)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варочной панели и духового шкафа (комплект)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варочной панели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варочной панели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Выпиливание отверстия под панель в столешнице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варочной панели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духового шкафа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Установка и подключение телевизора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телевизора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ЖК экрана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Установка УЗО, автоматов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УЗО двухполюсного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УЗО </w:t>
            </w:r>
            <w:proofErr w:type="spellStart"/>
            <w:r>
              <w:rPr>
                <w:sz w:val="23"/>
                <w:szCs w:val="23"/>
              </w:rPr>
              <w:t>четырехполюсного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автомата защиты однополюсного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Замена </w:t>
            </w:r>
            <w:proofErr w:type="spellStart"/>
            <w:r>
              <w:rPr>
                <w:sz w:val="23"/>
                <w:szCs w:val="23"/>
              </w:rPr>
              <w:t>четырехполюсного</w:t>
            </w:r>
            <w:proofErr w:type="spellEnd"/>
            <w:r>
              <w:rPr>
                <w:sz w:val="23"/>
                <w:szCs w:val="23"/>
              </w:rPr>
              <w:t xml:space="preserve"> УЗО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1015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двухполюсного УЗО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защитного устройства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трехполюсного автомата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665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однополюсного автомата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УЗО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распределительного щита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966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устройства защитного отключения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 xml:space="preserve">Установка </w:t>
      </w:r>
      <w:proofErr w:type="spellStart"/>
      <w:r>
        <w:rPr>
          <w:rFonts w:ascii="Helvetica" w:hAnsi="Helvetica" w:cs="Helvetica"/>
          <w:color w:val="282828"/>
          <w:spacing w:val="-15"/>
          <w:sz w:val="45"/>
          <w:szCs w:val="45"/>
        </w:rPr>
        <w:t>дифавтоматов</w:t>
      </w:r>
      <w:proofErr w:type="spellEnd"/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однополюсного автомата защиты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однополюсного защитного устройства до 32 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378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двухполюсного автомата защиты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392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трехполюсного защитного устройства до 32 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686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трехполюсного защитного устройства свыше 32 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двухполюсного </w:t>
            </w:r>
            <w:proofErr w:type="spellStart"/>
            <w:r>
              <w:rPr>
                <w:sz w:val="23"/>
                <w:szCs w:val="23"/>
              </w:rPr>
              <w:t>Диф</w:t>
            </w:r>
            <w:proofErr w:type="spellEnd"/>
            <w:r>
              <w:rPr>
                <w:sz w:val="23"/>
                <w:szCs w:val="23"/>
              </w:rPr>
              <w:t>. автомата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</w:t>
            </w:r>
            <w:proofErr w:type="spellStart"/>
            <w:r>
              <w:rPr>
                <w:sz w:val="23"/>
                <w:szCs w:val="23"/>
              </w:rPr>
              <w:t>четырехполюсного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Диф</w:t>
            </w:r>
            <w:proofErr w:type="spellEnd"/>
            <w:r>
              <w:rPr>
                <w:sz w:val="23"/>
                <w:szCs w:val="23"/>
              </w:rPr>
              <w:t>. автомата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шины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Монтаж контактора на 380 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контактора на 220/380 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вилки на кабеле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DIN рейки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Сборка электрощитов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Сборка электрощитов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Сборка электрощита (модули УЗО, </w:t>
            </w:r>
            <w:proofErr w:type="spellStart"/>
            <w:r>
              <w:rPr>
                <w:sz w:val="23"/>
                <w:szCs w:val="23"/>
              </w:rPr>
              <w:t>диф</w:t>
            </w:r>
            <w:proofErr w:type="spellEnd"/>
            <w:r>
              <w:rPr>
                <w:sz w:val="23"/>
                <w:szCs w:val="23"/>
              </w:rPr>
              <w:t>. автоматы)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щитка накладного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силовой линии в щите (одна фаза)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силовой линии в щите (три фазы)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электрощита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щитка встраиваемого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распределительного щитка на 6 модулей с </w:t>
            </w:r>
            <w:proofErr w:type="spellStart"/>
            <w:r>
              <w:rPr>
                <w:sz w:val="23"/>
                <w:szCs w:val="23"/>
              </w:rPr>
              <w:t>расключением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распределительного щитка на 12 автоматов с </w:t>
            </w:r>
            <w:proofErr w:type="spellStart"/>
            <w:r>
              <w:rPr>
                <w:sz w:val="23"/>
                <w:szCs w:val="23"/>
              </w:rPr>
              <w:t>расключением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электросчетчика однофазного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распределительного щитка на 18 автоматов с </w:t>
            </w:r>
            <w:proofErr w:type="spellStart"/>
            <w:r>
              <w:rPr>
                <w:sz w:val="23"/>
                <w:szCs w:val="23"/>
              </w:rPr>
              <w:t>расключением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Монтаж распределительного щитка на 24 автомата с </w:t>
            </w:r>
            <w:proofErr w:type="spellStart"/>
            <w:r>
              <w:rPr>
                <w:sz w:val="23"/>
                <w:szCs w:val="23"/>
              </w:rPr>
              <w:t>расключением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распределительного щитка на 36 автоматов с </w:t>
            </w:r>
            <w:proofErr w:type="spellStart"/>
            <w:r>
              <w:rPr>
                <w:sz w:val="23"/>
                <w:szCs w:val="23"/>
              </w:rPr>
              <w:t>расключением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распределительного щитка на 54 автоматов с </w:t>
            </w:r>
            <w:proofErr w:type="spellStart"/>
            <w:r>
              <w:rPr>
                <w:sz w:val="23"/>
                <w:szCs w:val="23"/>
              </w:rPr>
              <w:t>расключением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распределительного щитка на 72 автоматов с </w:t>
            </w:r>
            <w:proofErr w:type="spellStart"/>
            <w:r>
              <w:rPr>
                <w:sz w:val="23"/>
                <w:szCs w:val="23"/>
              </w:rPr>
              <w:t>расключением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17220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электросчетчика трехфазного (без трансформатора)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электросчетчика на столбе/опоре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стабилизатора лампового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реле приоритета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реле автоматического переключения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стабилизатора напряжения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Сборка распределительного устройства по схеме заказчика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трансформатора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трансформаторов тока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перемычек от трансформаторов тока до РП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826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вводного рубильника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Переборка распределительного щита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перемычек в РУ РЩ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шин дополнительных N или РЕ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телевизионной и телефонной сети к щиту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электросчетчика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Установка дверных звонков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дверного звонка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дверного звонка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дверного звонка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кнопки звонка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Монтаж и замена электропроводки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кабеля трехпроводного до 4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кабеля трехпроводного до 10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Прокладка кабеля </w:t>
            </w:r>
            <w:proofErr w:type="spellStart"/>
            <w:r>
              <w:rPr>
                <w:sz w:val="23"/>
                <w:szCs w:val="23"/>
              </w:rPr>
              <w:t>пятипроводного</w:t>
            </w:r>
            <w:proofErr w:type="spellEnd"/>
            <w:r>
              <w:rPr>
                <w:sz w:val="23"/>
                <w:szCs w:val="23"/>
              </w:rPr>
              <w:t xml:space="preserve"> до 4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Прокладка кабеля </w:t>
            </w:r>
            <w:proofErr w:type="spellStart"/>
            <w:r>
              <w:rPr>
                <w:sz w:val="23"/>
                <w:szCs w:val="23"/>
              </w:rPr>
              <w:t>пятипроводного</w:t>
            </w:r>
            <w:proofErr w:type="spellEnd"/>
            <w:r>
              <w:rPr>
                <w:sz w:val="23"/>
                <w:szCs w:val="23"/>
              </w:rPr>
              <w:t xml:space="preserve"> до 10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Прокладка кабеля </w:t>
            </w:r>
            <w:proofErr w:type="spellStart"/>
            <w:r>
              <w:rPr>
                <w:sz w:val="23"/>
                <w:szCs w:val="23"/>
              </w:rPr>
              <w:t>пятипроводного</w:t>
            </w:r>
            <w:proofErr w:type="spellEnd"/>
            <w:r>
              <w:rPr>
                <w:sz w:val="23"/>
                <w:szCs w:val="23"/>
              </w:rPr>
              <w:t xml:space="preserve"> до 16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Прокладка кабеля </w:t>
            </w:r>
            <w:proofErr w:type="spellStart"/>
            <w:r>
              <w:rPr>
                <w:sz w:val="23"/>
                <w:szCs w:val="23"/>
              </w:rPr>
              <w:t>пятипроводного</w:t>
            </w:r>
            <w:proofErr w:type="spellEnd"/>
            <w:r>
              <w:rPr>
                <w:sz w:val="23"/>
                <w:szCs w:val="23"/>
              </w:rPr>
              <w:t xml:space="preserve"> до 35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Прокладка кабеля </w:t>
            </w:r>
            <w:proofErr w:type="spellStart"/>
            <w:r>
              <w:rPr>
                <w:sz w:val="23"/>
                <w:szCs w:val="23"/>
              </w:rPr>
              <w:t>пятипроводного</w:t>
            </w:r>
            <w:proofErr w:type="spellEnd"/>
            <w:r>
              <w:rPr>
                <w:sz w:val="23"/>
                <w:szCs w:val="23"/>
              </w:rPr>
              <w:t xml:space="preserve"> до 50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Прокладка кабеля </w:t>
            </w:r>
            <w:proofErr w:type="spellStart"/>
            <w:r>
              <w:rPr>
                <w:sz w:val="23"/>
                <w:szCs w:val="23"/>
              </w:rPr>
              <w:t>пятипроводного</w:t>
            </w:r>
            <w:proofErr w:type="spellEnd"/>
            <w:r>
              <w:rPr>
                <w:sz w:val="23"/>
                <w:szCs w:val="23"/>
              </w:rPr>
              <w:t xml:space="preserve"> до 95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Прокладка кабеля </w:t>
            </w:r>
            <w:proofErr w:type="spellStart"/>
            <w:r>
              <w:rPr>
                <w:sz w:val="23"/>
                <w:szCs w:val="23"/>
              </w:rPr>
              <w:t>пятипроводного</w:t>
            </w:r>
            <w:proofErr w:type="spellEnd"/>
            <w:r>
              <w:rPr>
                <w:sz w:val="23"/>
                <w:szCs w:val="23"/>
              </w:rPr>
              <w:t xml:space="preserve"> до 120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провода до 4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провода до 10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провода до 25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провода до 50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провода до 95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провода до 120 кв.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кабель-канала до 40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кабель-канала до 60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кабель-канала до 100 мм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Затяжка кабеля в гофрированную трубу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электротехнического плинтуса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проводки в квартире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Протяжка гофры с кабелем в подвесном потолке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Протяжка гофры с кабелем в стяжке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Протяжка кабеля в трубах (в стяжке)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Протяжка гофры с кабелем в </w:t>
            </w:r>
            <w:proofErr w:type="spellStart"/>
            <w:r>
              <w:rPr>
                <w:sz w:val="23"/>
                <w:szCs w:val="23"/>
              </w:rPr>
              <w:t>штробе</w:t>
            </w:r>
            <w:proofErr w:type="spellEnd"/>
            <w:r>
              <w:rPr>
                <w:sz w:val="23"/>
                <w:szCs w:val="23"/>
              </w:rPr>
              <w:t>, плинтусе, кабель канале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кабеля телефонного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кабеля телевизионного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кабеля в гофре на клипсах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кабеля в коробе, кабель-канале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кабеля на скобах по бетону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кабеля на скобах по кирпичу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кабеля на скобах по гипсу/ГКЛ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кабеля бронированного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короба под кабель по потолку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короба под кабель по бетону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короба под кабель по кирпичу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Прокладка короба под кабель на гипсе и ГКЛ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обрыва </w:t>
            </w:r>
            <w:proofErr w:type="spellStart"/>
            <w:r>
              <w:rPr>
                <w:sz w:val="23"/>
                <w:szCs w:val="23"/>
              </w:rPr>
              <w:t>эл.цепи</w:t>
            </w:r>
            <w:proofErr w:type="spellEnd"/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Устранение короткого замыкания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Прозвонка</w:t>
            </w:r>
            <w:proofErr w:type="spellEnd"/>
            <w:r>
              <w:rPr>
                <w:sz w:val="23"/>
                <w:szCs w:val="23"/>
              </w:rPr>
              <w:t xml:space="preserve"> кабеля между точками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Штробление</w:t>
            </w:r>
            <w:proofErr w:type="spellEnd"/>
            <w:r>
              <w:rPr>
                <w:sz w:val="23"/>
                <w:szCs w:val="23"/>
              </w:rPr>
              <w:t xml:space="preserve"> стен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проводки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Монтаж теплого пола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теплого пола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пог</w:t>
            </w:r>
            <w:proofErr w:type="spellEnd"/>
            <w:r>
              <w:rPr>
                <w:sz w:val="23"/>
                <w:szCs w:val="23"/>
              </w:rPr>
              <w:t>. 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Укладка теплого пола под плитку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Ремонт теплого пола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Подключение теплого пола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Устройство водяного теплого пола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электрических теплых полов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пленочного теплого пола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Укладка пленочного теплого пола под ламинат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смесительного узла водяного теплого пола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Укладка теплого пола под ламинат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матов теплого пола под линолеум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инфракрасного теплого пола под ламинат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теплого пола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датчика теплого пола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Монтаж терморегулятора с датчиком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Ремонт терморегулятора теплого пола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датчика движения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Монтаж терморегулятора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теплого пола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Установка бра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Установка бра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бра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Демонтаж бра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Замена ламп и других элементов светильников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ламп накаливания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энергосберегающей лампы накаливания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люминесцентных ламп на светодиодные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светодиодной лампы накаливания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галогенной лампы накаливания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Замена кнопки, выключателя (бра, торшера)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патрона не стандартного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ПРА (пускорегулирующий аппарат)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проводки в люстре, бра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проводки в торшере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Зачистка контактов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Пайка контактов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гнезда для стартеров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проводки в люминесцентном светильнике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трансформатора люстры, светильника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трансформатора люстры круглого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896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Замена </w:t>
            </w:r>
            <w:proofErr w:type="spellStart"/>
            <w:r>
              <w:rPr>
                <w:sz w:val="23"/>
                <w:szCs w:val="23"/>
              </w:rPr>
              <w:t>диммера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регулятораа</w:t>
            </w:r>
            <w:proofErr w:type="spellEnd"/>
            <w:r>
              <w:rPr>
                <w:sz w:val="23"/>
                <w:szCs w:val="23"/>
              </w:rPr>
              <w:t xml:space="preserve"> света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сетевого шнура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Пайка соединения светодиодной ленты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Прочистка рожка от обгоревшей проводки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плафонов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дросселя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Замена стартеров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Демонтаж ламп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Другие услуги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850BCE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Ремонт электрики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Устранение обрыва цепи и короткого замыкания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доступа к месту обрыва цепи или КЗ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Работы под напряжением 380 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Работы под напряжением 220 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 КЗ или обрыва </w:t>
            </w:r>
            <w:proofErr w:type="spellStart"/>
            <w:r>
              <w:rPr>
                <w:sz w:val="23"/>
                <w:szCs w:val="23"/>
              </w:rPr>
              <w:t>электроцепи</w:t>
            </w:r>
            <w:proofErr w:type="spellEnd"/>
            <w:r>
              <w:rPr>
                <w:sz w:val="23"/>
                <w:szCs w:val="23"/>
              </w:rPr>
              <w:t xml:space="preserve"> с применением приборов для обнаружения скрытых дефектов (2500р час + 900р каждый последующий)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850BCE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4228CB">
            <w:pPr>
              <w:spacing w:after="375"/>
              <w:rPr>
                <w:sz w:val="23"/>
                <w:szCs w:val="23"/>
              </w:rPr>
            </w:pPr>
            <w:hyperlink r:id="rId5" w:history="1">
              <w:r w:rsidR="00850BCE">
                <w:rPr>
                  <w:rStyle w:val="a4"/>
                  <w:color w:val="1E6AF5"/>
                  <w:sz w:val="23"/>
                  <w:szCs w:val="23"/>
                </w:rPr>
                <w:t>Вызов электрика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08084A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Бесплатно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Диагностика (при оказании услуг)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08084A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Бесплатно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Диагностика (в случае отказа)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08084A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Выезд мастера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08084A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Бесплатно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Минимальный заказ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08084A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1290</w:t>
            </w:r>
          </w:p>
        </w:tc>
      </w:tr>
    </w:tbl>
    <w:p w:rsidR="00850BCE" w:rsidRDefault="00850BCE" w:rsidP="00850BCE">
      <w:pPr>
        <w:pStyle w:val="2"/>
        <w:spacing w:before="0" w:after="300"/>
        <w:rPr>
          <w:rFonts w:ascii="Helvetica" w:hAnsi="Helvetica" w:cs="Helvetica"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color w:val="282828"/>
          <w:spacing w:val="-15"/>
          <w:sz w:val="45"/>
          <w:szCs w:val="45"/>
        </w:rPr>
        <w:t>Электрика в квартире и доме под ключ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2250"/>
        <w:gridCol w:w="2250"/>
      </w:tblGrid>
      <w:tr w:rsidR="00850BCE" w:rsidTr="00850BCE">
        <w:tc>
          <w:tcPr>
            <w:tcW w:w="0" w:type="auto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>
            <w:pPr>
              <w:spacing w:after="375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2250" w:type="dxa"/>
            <w:tcBorders>
              <w:bottom w:val="single" w:sz="6" w:space="0" w:color="EEEEEE"/>
            </w:tcBorders>
            <w:vAlign w:val="bottom"/>
            <w:hideMark/>
          </w:tcPr>
          <w:p w:rsidR="00850BCE" w:rsidRDefault="00850BCE" w:rsidP="0008084A">
            <w:pPr>
              <w:spacing w:after="375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Цена, руб. (от)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Однокомнатная квартира (до 35 м2; 14 </w:t>
            </w:r>
            <w:proofErr w:type="spellStart"/>
            <w:r>
              <w:rPr>
                <w:sz w:val="23"/>
                <w:szCs w:val="23"/>
              </w:rPr>
              <w:t>электроточек</w:t>
            </w:r>
            <w:proofErr w:type="spellEnd"/>
            <w:r>
              <w:rPr>
                <w:sz w:val="23"/>
                <w:szCs w:val="23"/>
              </w:rPr>
              <w:t>; бокс до 8 автоматов)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08084A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Двухкомнатная квартира (до 45 м2; 16 </w:t>
            </w:r>
            <w:proofErr w:type="spellStart"/>
            <w:r>
              <w:rPr>
                <w:sz w:val="23"/>
                <w:szCs w:val="23"/>
              </w:rPr>
              <w:t>электроточек</w:t>
            </w:r>
            <w:proofErr w:type="spellEnd"/>
            <w:r>
              <w:rPr>
                <w:sz w:val="23"/>
                <w:szCs w:val="23"/>
              </w:rPr>
              <w:t>; бокс до 10 автоматов)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08084A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Трехкомнатная квартира (до 60 м2; 22 </w:t>
            </w:r>
            <w:proofErr w:type="spellStart"/>
            <w:r>
              <w:rPr>
                <w:sz w:val="23"/>
                <w:szCs w:val="23"/>
              </w:rPr>
              <w:t>электроточки</w:t>
            </w:r>
            <w:proofErr w:type="spellEnd"/>
            <w:r>
              <w:rPr>
                <w:sz w:val="23"/>
                <w:szCs w:val="23"/>
              </w:rPr>
              <w:t>; бокс до 12 автоматов)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08084A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 площадью до 70 м2 (22 </w:t>
            </w:r>
            <w:proofErr w:type="spellStart"/>
            <w:r>
              <w:rPr>
                <w:sz w:val="23"/>
                <w:szCs w:val="23"/>
              </w:rPr>
              <w:t>электроточки</w:t>
            </w:r>
            <w:proofErr w:type="spellEnd"/>
            <w:r>
              <w:rPr>
                <w:sz w:val="23"/>
                <w:szCs w:val="23"/>
              </w:rPr>
              <w:t>; бокс до 14 автоматов)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08084A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 площадью до 110 м2 (45 </w:t>
            </w:r>
            <w:proofErr w:type="spellStart"/>
            <w:r>
              <w:rPr>
                <w:sz w:val="23"/>
                <w:szCs w:val="23"/>
              </w:rPr>
              <w:t>электроточек</w:t>
            </w:r>
            <w:proofErr w:type="spellEnd"/>
            <w:r>
              <w:rPr>
                <w:sz w:val="23"/>
                <w:szCs w:val="23"/>
              </w:rPr>
              <w:t>; бокс до 18 автоматов)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08084A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46000</w:t>
            </w:r>
          </w:p>
        </w:tc>
      </w:tr>
      <w:tr w:rsidR="00850BCE" w:rsidTr="00850BCE"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 площадью до 150 м2 (60 </w:t>
            </w:r>
            <w:proofErr w:type="spellStart"/>
            <w:r>
              <w:rPr>
                <w:sz w:val="23"/>
                <w:szCs w:val="23"/>
              </w:rPr>
              <w:t>электроточек</w:t>
            </w:r>
            <w:proofErr w:type="spellEnd"/>
            <w:r>
              <w:rPr>
                <w:sz w:val="23"/>
                <w:szCs w:val="23"/>
              </w:rPr>
              <w:t>; бокс до 24 автоматов)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>
            <w:pPr>
              <w:spacing w:after="375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850BCE" w:rsidRDefault="00850BCE" w:rsidP="0008084A">
            <w:pPr>
              <w:spacing w:after="3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72000</w:t>
            </w:r>
          </w:p>
        </w:tc>
      </w:tr>
    </w:tbl>
    <w:p w:rsidR="00850BCE" w:rsidRDefault="00850BCE" w:rsidP="00850BCE">
      <w:pPr>
        <w:pStyle w:val="a3"/>
        <w:spacing w:before="0" w:beforeAutospacing="0" w:after="375" w:afterAutospacing="0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  <w:u w:val="single"/>
        </w:rPr>
        <w:t>Выезд мастера с 21:00 до 9:00 осуществляется с наценкой 50%.</w:t>
      </w:r>
    </w:p>
    <w:p w:rsidR="00850BCE" w:rsidRDefault="00850BCE" w:rsidP="00850BCE">
      <w:pPr>
        <w:pStyle w:val="a3"/>
        <w:spacing w:before="0" w:beforeAutospacing="0" w:after="375" w:afterAutospacing="0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>Стоимость работ зависит от:</w:t>
      </w:r>
    </w:p>
    <w:p w:rsidR="00850BCE" w:rsidRDefault="00850BCE" w:rsidP="00850BCE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>Вида работ (ремонт, замена или монтаж оборудования);</w:t>
      </w:r>
    </w:p>
    <w:p w:rsidR="00850BCE" w:rsidRDefault="00850BCE" w:rsidP="00850BCE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>Количества услуг;</w:t>
      </w:r>
    </w:p>
    <w:p w:rsidR="00850BCE" w:rsidRDefault="00850BCE" w:rsidP="00850BCE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>Цен на расходные материалы;</w:t>
      </w:r>
    </w:p>
    <w:p w:rsidR="00850BCE" w:rsidRDefault="00850BCE" w:rsidP="00850BCE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>Сложности и объема наружных или внутренних работ;</w:t>
      </w:r>
    </w:p>
    <w:p w:rsidR="00850BCE" w:rsidRDefault="00850BCE" w:rsidP="00850BCE">
      <w:pPr>
        <w:numPr>
          <w:ilvl w:val="0"/>
          <w:numId w:val="1"/>
        </w:numPr>
        <w:spacing w:before="100" w:beforeAutospacing="1" w:after="150" w:line="240" w:lineRule="auto"/>
        <w:ind w:left="0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>Состояния электрической проводки в квартире, частном доме, жилом комплексе, офисе или другом объекте.</w:t>
      </w:r>
    </w:p>
    <w:p w:rsidR="00850BCE" w:rsidRDefault="00850BCE" w:rsidP="00850BCE">
      <w:pPr>
        <w:pStyle w:val="a3"/>
        <w:spacing w:before="0" w:beforeAutospacing="0" w:after="375" w:afterAutospacing="0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 xml:space="preserve">По согласованию с клиентом электрик может помочь выбрать и купить качественные </w:t>
      </w:r>
      <w:proofErr w:type="spellStart"/>
      <w:r>
        <w:rPr>
          <w:rFonts w:ascii="Helvetica" w:hAnsi="Helvetica" w:cs="Helvetica"/>
          <w:color w:val="282828"/>
        </w:rPr>
        <w:t>расходники</w:t>
      </w:r>
      <w:proofErr w:type="spellEnd"/>
      <w:r>
        <w:rPr>
          <w:rFonts w:ascii="Helvetica" w:hAnsi="Helvetica" w:cs="Helvetica"/>
          <w:color w:val="282828"/>
        </w:rPr>
        <w:t xml:space="preserve"> от проверенных производителей.</w:t>
      </w:r>
    </w:p>
    <w:p w:rsidR="00850BCE" w:rsidRDefault="00850BCE" w:rsidP="00850BCE">
      <w:pPr>
        <w:pStyle w:val="a3"/>
        <w:spacing w:before="0" w:beforeAutospacing="0" w:after="375" w:afterAutospacing="0"/>
        <w:rPr>
          <w:rFonts w:ascii="Helvetica" w:hAnsi="Helvetica" w:cs="Helvetica"/>
          <w:color w:val="282828"/>
        </w:rPr>
      </w:pPr>
      <w:r>
        <w:rPr>
          <w:rFonts w:ascii="Helvetica" w:hAnsi="Helvetica" w:cs="Helvetica"/>
          <w:color w:val="282828"/>
        </w:rPr>
        <w:t>Чтобы сделать заказ, звоните по телефону или оставляйте заявку на сайте.</w:t>
      </w:r>
    </w:p>
    <w:p w:rsidR="00850BCE" w:rsidRDefault="00850BCE" w:rsidP="00850BCE">
      <w:pPr>
        <w:pStyle w:val="z-"/>
      </w:pPr>
      <w:r>
        <w:t>Начало формы</w:t>
      </w:r>
    </w:p>
    <w:p w:rsidR="00850BCE" w:rsidRDefault="00850BCE" w:rsidP="00850BCE">
      <w:pPr>
        <w:pStyle w:val="main-form-header"/>
        <w:spacing w:before="0" w:beforeAutospacing="0" w:after="300" w:afterAutospacing="0"/>
        <w:jc w:val="center"/>
        <w:rPr>
          <w:rFonts w:ascii="Helvetica" w:hAnsi="Helvetica" w:cs="Helvetica"/>
          <w:b/>
          <w:bCs/>
          <w:color w:val="282828"/>
          <w:spacing w:val="-15"/>
          <w:sz w:val="45"/>
          <w:szCs w:val="45"/>
        </w:rPr>
      </w:pPr>
      <w:r>
        <w:rPr>
          <w:rFonts w:ascii="Helvetica" w:hAnsi="Helvetica" w:cs="Helvetica"/>
          <w:b/>
          <w:bCs/>
          <w:color w:val="282828"/>
          <w:spacing w:val="-15"/>
          <w:sz w:val="45"/>
          <w:szCs w:val="45"/>
        </w:rPr>
        <w:t>Уточните цену у наших </w:t>
      </w:r>
      <w:r>
        <w:rPr>
          <w:rStyle w:val="brand"/>
          <w:rFonts w:ascii="Helvetica" w:hAnsi="Helvetica" w:cs="Helvetica"/>
          <w:b/>
          <w:bCs/>
          <w:color w:val="FFB511"/>
          <w:spacing w:val="-15"/>
          <w:sz w:val="45"/>
          <w:szCs w:val="45"/>
        </w:rPr>
        <w:t>специалистов</w:t>
      </w:r>
      <w:r>
        <w:rPr>
          <w:rFonts w:ascii="Helvetica" w:hAnsi="Helvetica" w:cs="Helvetica"/>
          <w:b/>
          <w:bCs/>
          <w:color w:val="282828"/>
          <w:spacing w:val="-15"/>
          <w:sz w:val="45"/>
          <w:szCs w:val="45"/>
        </w:rPr>
        <w:t>! Оставьте заявку на </w:t>
      </w:r>
      <w:r>
        <w:rPr>
          <w:rStyle w:val="brand"/>
          <w:rFonts w:ascii="Helvetica" w:hAnsi="Helvetica" w:cs="Helvetica"/>
          <w:b/>
          <w:bCs/>
          <w:color w:val="FFB511"/>
          <w:spacing w:val="-15"/>
          <w:sz w:val="45"/>
          <w:szCs w:val="45"/>
        </w:rPr>
        <w:t>бесплатную</w:t>
      </w:r>
      <w:r>
        <w:rPr>
          <w:rFonts w:ascii="Helvetica" w:hAnsi="Helvetica" w:cs="Helvetica"/>
          <w:b/>
          <w:bCs/>
          <w:color w:val="282828"/>
          <w:spacing w:val="-15"/>
          <w:sz w:val="45"/>
          <w:szCs w:val="45"/>
        </w:rPr>
        <w:t> консультацию!</w:t>
      </w:r>
    </w:p>
    <w:p w:rsidR="00850BCE" w:rsidRDefault="00850BCE" w:rsidP="00850BCE">
      <w:pPr>
        <w:pStyle w:val="z-1"/>
      </w:pPr>
      <w:r>
        <w:t>Конец формы</w:t>
      </w:r>
    </w:p>
    <w:p w:rsidR="00850BCE" w:rsidRPr="00EE3F74" w:rsidRDefault="00850BCE" w:rsidP="00850BCE">
      <w:pPr>
        <w:pStyle w:val="a5"/>
        <w:rPr>
          <w:lang w:eastAsia="ru-RU"/>
        </w:rPr>
      </w:pPr>
    </w:p>
    <w:p w:rsidR="00950B40" w:rsidRDefault="00950B40"/>
    <w:sectPr w:rsidR="0095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3BB"/>
    <w:multiLevelType w:val="multilevel"/>
    <w:tmpl w:val="D690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04944"/>
    <w:multiLevelType w:val="multilevel"/>
    <w:tmpl w:val="F428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40"/>
    <w:rsid w:val="0008084A"/>
    <w:rsid w:val="004228CB"/>
    <w:rsid w:val="00850BCE"/>
    <w:rsid w:val="00950B40"/>
    <w:rsid w:val="00E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E579"/>
  <w15:chartTrackingRefBased/>
  <w15:docId w15:val="{34CD8591-179D-451C-B58F-24684EEE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0B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B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E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5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0B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0B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0BC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in-form-header">
    <w:name w:val="main-form-header"/>
    <w:basedOn w:val="a"/>
    <w:rsid w:val="0085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and">
    <w:name w:val="brand"/>
    <w:basedOn w:val="a0"/>
    <w:rsid w:val="00850BC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0B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0B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 Spacing"/>
    <w:uiPriority w:val="1"/>
    <w:qFormat/>
    <w:rsid w:val="00850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msk.d-mastera.ru/vyzov-elektrika-na-d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UPR_SEL</dc:creator>
  <cp:keywords/>
  <dc:description/>
  <cp:lastModifiedBy>UPR_SEL</cp:lastModifiedBy>
  <cp:revision>7</cp:revision>
  <dcterms:created xsi:type="dcterms:W3CDTF">2024-02-11T06:35:00Z</dcterms:created>
  <dcterms:modified xsi:type="dcterms:W3CDTF">2024-02-11T06:52:00Z</dcterms:modified>
</cp:coreProperties>
</file>