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C25AB" w14:textId="6342E73A" w:rsidR="00376B45" w:rsidRDefault="0030345B" w:rsidP="00533F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для подготовки к супервизии специалиста ЭОТ</w:t>
      </w:r>
    </w:p>
    <w:p w14:paraId="18AD989B" w14:textId="4F175828" w:rsidR="0030345B" w:rsidRDefault="0030345B" w:rsidP="00303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клиенту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38"/>
        <w:gridCol w:w="4447"/>
      </w:tblGrid>
      <w:tr w:rsidR="0030345B" w14:paraId="7AAFDE06" w14:textId="77777777" w:rsidTr="0030345B">
        <w:tc>
          <w:tcPr>
            <w:tcW w:w="4672" w:type="dxa"/>
          </w:tcPr>
          <w:p w14:paraId="7D27037D" w14:textId="6779F5D5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клиенте (пол, возраст, семейное положение, вид рабочей деятельности)</w:t>
            </w:r>
          </w:p>
        </w:tc>
        <w:tc>
          <w:tcPr>
            <w:tcW w:w="4673" w:type="dxa"/>
          </w:tcPr>
          <w:p w14:paraId="5CBDDC0E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7E6F820D" w14:textId="77777777" w:rsidTr="0030345B">
        <w:tc>
          <w:tcPr>
            <w:tcW w:w="4672" w:type="dxa"/>
          </w:tcPr>
          <w:p w14:paraId="1C0C8D61" w14:textId="5FCA374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клиента</w:t>
            </w:r>
          </w:p>
        </w:tc>
        <w:tc>
          <w:tcPr>
            <w:tcW w:w="4673" w:type="dxa"/>
          </w:tcPr>
          <w:p w14:paraId="28988693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538EBB89" w14:textId="77777777" w:rsidTr="0030345B">
        <w:tc>
          <w:tcPr>
            <w:tcW w:w="4672" w:type="dxa"/>
          </w:tcPr>
          <w:p w14:paraId="47E57D52" w14:textId="2035D553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запрос клиента</w:t>
            </w:r>
          </w:p>
        </w:tc>
        <w:tc>
          <w:tcPr>
            <w:tcW w:w="4673" w:type="dxa"/>
          </w:tcPr>
          <w:p w14:paraId="4A05976B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018A0A47" w14:textId="77777777" w:rsidTr="0030345B">
        <w:tc>
          <w:tcPr>
            <w:tcW w:w="4672" w:type="dxa"/>
          </w:tcPr>
          <w:p w14:paraId="25BD648B" w14:textId="7FB4D97C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Скрытые и текущие запросы клиента</w:t>
            </w:r>
          </w:p>
        </w:tc>
        <w:tc>
          <w:tcPr>
            <w:tcW w:w="4673" w:type="dxa"/>
          </w:tcPr>
          <w:p w14:paraId="6DC6DFF1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63621FEE" w14:textId="77777777" w:rsidTr="0030345B">
        <w:tc>
          <w:tcPr>
            <w:tcW w:w="4672" w:type="dxa"/>
          </w:tcPr>
          <w:p w14:paraId="27B904A9" w14:textId="503DA1EE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работы, количество проведенных сессий</w:t>
            </w:r>
          </w:p>
        </w:tc>
        <w:tc>
          <w:tcPr>
            <w:tcW w:w="4673" w:type="dxa"/>
          </w:tcPr>
          <w:p w14:paraId="7FF48A14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48F2D59F" w14:textId="77777777" w:rsidTr="0030345B">
        <w:tc>
          <w:tcPr>
            <w:tcW w:w="4672" w:type="dxa"/>
          </w:tcPr>
          <w:p w14:paraId="466FDD07" w14:textId="5642C5B8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внутренние конфликты выходили в сессиях</w:t>
            </w:r>
          </w:p>
        </w:tc>
        <w:tc>
          <w:tcPr>
            <w:tcW w:w="4673" w:type="dxa"/>
          </w:tcPr>
          <w:p w14:paraId="4C7F4124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3061CE29" w14:textId="77777777" w:rsidTr="0030345B">
        <w:tc>
          <w:tcPr>
            <w:tcW w:w="4672" w:type="dxa"/>
          </w:tcPr>
          <w:p w14:paraId="26FA22E8" w14:textId="50B6F3E8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травмирующие события были в жизни клиента </w:t>
            </w:r>
          </w:p>
        </w:tc>
        <w:tc>
          <w:tcPr>
            <w:tcW w:w="4673" w:type="dxa"/>
          </w:tcPr>
          <w:p w14:paraId="6519F891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40816538" w14:textId="77777777" w:rsidTr="0030345B">
        <w:tc>
          <w:tcPr>
            <w:tcW w:w="4672" w:type="dxa"/>
          </w:tcPr>
          <w:p w14:paraId="332EBB8F" w14:textId="6A7D9356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Обнаруженные сценарные паттерны (убеждения, поведение)</w:t>
            </w:r>
          </w:p>
        </w:tc>
        <w:tc>
          <w:tcPr>
            <w:tcW w:w="4673" w:type="dxa"/>
          </w:tcPr>
          <w:p w14:paraId="22DE2D6D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7181267C" w14:textId="77777777" w:rsidTr="0030345B">
        <w:tc>
          <w:tcPr>
            <w:tcW w:w="4672" w:type="dxa"/>
          </w:tcPr>
          <w:p w14:paraId="3F14FF25" w14:textId="43752181" w:rsidR="0030345B" w:rsidRDefault="000514B0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эмоционально-чувственный фон клиента</w:t>
            </w:r>
          </w:p>
        </w:tc>
        <w:tc>
          <w:tcPr>
            <w:tcW w:w="4673" w:type="dxa"/>
          </w:tcPr>
          <w:p w14:paraId="238CF434" w14:textId="77777777" w:rsidR="0030345B" w:rsidRDefault="0030345B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B0" w14:paraId="53E6FA1A" w14:textId="77777777" w:rsidTr="0030345B">
        <w:tc>
          <w:tcPr>
            <w:tcW w:w="4672" w:type="dxa"/>
          </w:tcPr>
          <w:p w14:paraId="72BC9E21" w14:textId="1F360040" w:rsidR="000514B0" w:rsidRDefault="000514B0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Какие-то особенности телесного проявления клиента (позы, жесты и др.)</w:t>
            </w:r>
          </w:p>
        </w:tc>
        <w:tc>
          <w:tcPr>
            <w:tcW w:w="4673" w:type="dxa"/>
          </w:tcPr>
          <w:p w14:paraId="490B5C76" w14:textId="77777777" w:rsidR="000514B0" w:rsidRDefault="000514B0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82" w14:paraId="01E17A8F" w14:textId="77777777" w:rsidTr="0030345B">
        <w:tc>
          <w:tcPr>
            <w:tcW w:w="4672" w:type="dxa"/>
          </w:tcPr>
          <w:p w14:paraId="061D0015" w14:textId="3128857A" w:rsidR="00533F82" w:rsidRDefault="00533F82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информация о клиенте, которая по вашему мнению, является важной для супервизии</w:t>
            </w:r>
          </w:p>
        </w:tc>
        <w:tc>
          <w:tcPr>
            <w:tcW w:w="4673" w:type="dxa"/>
          </w:tcPr>
          <w:p w14:paraId="2198E6F8" w14:textId="77777777" w:rsidR="00533F82" w:rsidRDefault="00533F82" w:rsidP="003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DD850" w14:textId="58972527" w:rsidR="0030345B" w:rsidRDefault="0030345B" w:rsidP="0030345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9793DFB" w14:textId="766F866D" w:rsidR="0030345B" w:rsidRDefault="0030345B" w:rsidP="00303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терапевту</w:t>
      </w:r>
    </w:p>
    <w:p w14:paraId="2F84FE42" w14:textId="77777777" w:rsidR="0030345B" w:rsidRDefault="0030345B" w:rsidP="003034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683"/>
        <w:gridCol w:w="4241"/>
      </w:tblGrid>
      <w:tr w:rsidR="0030345B" w14:paraId="2C5058FC" w14:textId="77777777" w:rsidTr="0030345B">
        <w:tc>
          <w:tcPr>
            <w:tcW w:w="4683" w:type="dxa"/>
          </w:tcPr>
          <w:p w14:paraId="1F214E48" w14:textId="472F3794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первое впечатление о клиенте</w:t>
            </w:r>
          </w:p>
        </w:tc>
        <w:tc>
          <w:tcPr>
            <w:tcW w:w="4241" w:type="dxa"/>
          </w:tcPr>
          <w:p w14:paraId="5BC4E9F6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B0" w14:paraId="70B0FE1D" w14:textId="77777777" w:rsidTr="0030345B">
        <w:tc>
          <w:tcPr>
            <w:tcW w:w="4683" w:type="dxa"/>
          </w:tcPr>
          <w:p w14:paraId="1B8DD8B7" w14:textId="2EEEBBE7" w:rsidR="000514B0" w:rsidRDefault="000514B0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первичная гипотеза и другие варианты гипотез</w:t>
            </w:r>
          </w:p>
        </w:tc>
        <w:tc>
          <w:tcPr>
            <w:tcW w:w="4241" w:type="dxa"/>
          </w:tcPr>
          <w:p w14:paraId="2BBF9B2E" w14:textId="77777777" w:rsidR="000514B0" w:rsidRDefault="000514B0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69A5F7EA" w14:textId="77777777" w:rsidTr="0030345B">
        <w:tc>
          <w:tcPr>
            <w:tcW w:w="4683" w:type="dxa"/>
          </w:tcPr>
          <w:p w14:paraId="2172947D" w14:textId="0ADEBA25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Выбранная вами тактика и стратегия ведения терапии исходя из запроса </w:t>
            </w:r>
          </w:p>
        </w:tc>
        <w:tc>
          <w:tcPr>
            <w:tcW w:w="4241" w:type="dxa"/>
          </w:tcPr>
          <w:p w14:paraId="43B74A30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41A3D2C8" w14:textId="77777777" w:rsidTr="0030345B">
        <w:tc>
          <w:tcPr>
            <w:tcW w:w="4683" w:type="dxa"/>
          </w:tcPr>
          <w:p w14:paraId="1F24BC1A" w14:textId="24AFD7E8" w:rsidR="0030345B" w:rsidRDefault="000514B0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заходы в сессиях вы использовали</w:t>
            </w:r>
            <w:r w:rsidR="003A59E2">
              <w:rPr>
                <w:rFonts w:ascii="Times New Roman" w:hAnsi="Times New Roman" w:cs="Times New Roman"/>
                <w:sz w:val="28"/>
                <w:szCs w:val="28"/>
              </w:rPr>
              <w:t xml:space="preserve"> (образы чувств, состояний, части личности, диагностические упражнения и др.)</w:t>
            </w:r>
          </w:p>
        </w:tc>
        <w:tc>
          <w:tcPr>
            <w:tcW w:w="4241" w:type="dxa"/>
          </w:tcPr>
          <w:p w14:paraId="5F510118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6D367A1C" w14:textId="77777777" w:rsidTr="0030345B">
        <w:tc>
          <w:tcPr>
            <w:tcW w:w="4683" w:type="dxa"/>
          </w:tcPr>
          <w:p w14:paraId="44DA0D0F" w14:textId="01C010CA" w:rsidR="0030345B" w:rsidRDefault="000514B0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основные чувства, эмоции: до начала встречи, во время работы с клиентом и после завершения сессии.</w:t>
            </w:r>
          </w:p>
        </w:tc>
        <w:tc>
          <w:tcPr>
            <w:tcW w:w="4241" w:type="dxa"/>
          </w:tcPr>
          <w:p w14:paraId="7C33E072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11870D9E" w14:textId="77777777" w:rsidTr="0030345B">
        <w:tc>
          <w:tcPr>
            <w:tcW w:w="4683" w:type="dxa"/>
          </w:tcPr>
          <w:p w14:paraId="5DF77862" w14:textId="26BE83A9" w:rsidR="0030345B" w:rsidRDefault="000514B0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Темы, которые вызывают трудности в работе с клиентом</w:t>
            </w:r>
          </w:p>
        </w:tc>
        <w:tc>
          <w:tcPr>
            <w:tcW w:w="4241" w:type="dxa"/>
          </w:tcPr>
          <w:p w14:paraId="79D23D50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1D3BDC00" w14:textId="77777777" w:rsidTr="0030345B">
        <w:tc>
          <w:tcPr>
            <w:tcW w:w="4683" w:type="dxa"/>
          </w:tcPr>
          <w:p w14:paraId="05221B14" w14:textId="41664DE5" w:rsidR="0030345B" w:rsidRDefault="00533F82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ожидания от клиента</w:t>
            </w:r>
          </w:p>
        </w:tc>
        <w:tc>
          <w:tcPr>
            <w:tcW w:w="4241" w:type="dxa"/>
          </w:tcPr>
          <w:p w14:paraId="087575FB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259297E2" w14:textId="77777777" w:rsidTr="0030345B">
        <w:tc>
          <w:tcPr>
            <w:tcW w:w="4683" w:type="dxa"/>
          </w:tcPr>
          <w:p w14:paraId="1C73C039" w14:textId="782194E9" w:rsidR="0030345B" w:rsidRDefault="00533F82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супервизору</w:t>
            </w:r>
          </w:p>
        </w:tc>
        <w:tc>
          <w:tcPr>
            <w:tcW w:w="4241" w:type="dxa"/>
          </w:tcPr>
          <w:p w14:paraId="1FA2047B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5B" w14:paraId="13006711" w14:textId="77777777" w:rsidTr="0030345B">
        <w:tc>
          <w:tcPr>
            <w:tcW w:w="4683" w:type="dxa"/>
          </w:tcPr>
          <w:p w14:paraId="03D99199" w14:textId="2C5DA792" w:rsidR="0030345B" w:rsidRDefault="00533F82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ожидания от супервизора</w:t>
            </w:r>
          </w:p>
        </w:tc>
        <w:tc>
          <w:tcPr>
            <w:tcW w:w="4241" w:type="dxa"/>
          </w:tcPr>
          <w:p w14:paraId="4CB33B8D" w14:textId="77777777" w:rsidR="0030345B" w:rsidRDefault="0030345B" w:rsidP="003034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3D589" w14:textId="7B34C038" w:rsidR="0030345B" w:rsidRDefault="0030345B" w:rsidP="003034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F13B0" w14:textId="3F77A5B7" w:rsidR="00B601E8" w:rsidRDefault="00B601E8" w:rsidP="00303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возможно, что не по всем пунктам у вас будет информация, можно оставить эти графы незаполненными. </w:t>
      </w:r>
    </w:p>
    <w:p w14:paraId="6C1D2110" w14:textId="195B4205" w:rsidR="00B601E8" w:rsidRDefault="00B601E8" w:rsidP="00303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– это зона развития, на какие моменты стоит обратить ваше внимание в </w:t>
      </w:r>
      <w:r w:rsidR="003A59E2">
        <w:rPr>
          <w:rFonts w:ascii="Times New Roman" w:hAnsi="Times New Roman" w:cs="Times New Roman"/>
          <w:sz w:val="28"/>
          <w:szCs w:val="28"/>
        </w:rPr>
        <w:t xml:space="preserve">дальнейшей </w:t>
      </w:r>
      <w:r>
        <w:rPr>
          <w:rFonts w:ascii="Times New Roman" w:hAnsi="Times New Roman" w:cs="Times New Roman"/>
          <w:sz w:val="28"/>
          <w:szCs w:val="28"/>
        </w:rPr>
        <w:t>работе с клиентами.</w:t>
      </w:r>
    </w:p>
    <w:p w14:paraId="12806FC3" w14:textId="77777777" w:rsidR="003A59E2" w:rsidRDefault="003A59E2" w:rsidP="003034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D490A" w14:textId="4F21D530" w:rsidR="003A59E2" w:rsidRPr="003A59E2" w:rsidRDefault="003A59E2" w:rsidP="00303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9E2">
        <w:rPr>
          <w:rFonts w:ascii="Times New Roman" w:hAnsi="Times New Roman" w:cs="Times New Roman"/>
          <w:sz w:val="24"/>
          <w:szCs w:val="24"/>
        </w:rPr>
        <w:t xml:space="preserve">Данный алгоритм для подготовки к супервизии составлен преподавателем ЭОТ </w:t>
      </w:r>
      <w:proofErr w:type="spellStart"/>
      <w:r w:rsidRPr="003A59E2">
        <w:rPr>
          <w:rFonts w:ascii="Times New Roman" w:hAnsi="Times New Roman" w:cs="Times New Roman"/>
          <w:sz w:val="24"/>
          <w:szCs w:val="24"/>
        </w:rPr>
        <w:t>Туезовой</w:t>
      </w:r>
      <w:proofErr w:type="spellEnd"/>
      <w:r w:rsidRPr="003A59E2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3A59E2" w:rsidRPr="003A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613A2"/>
    <w:multiLevelType w:val="hybridMultilevel"/>
    <w:tmpl w:val="20E4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5B"/>
    <w:rsid w:val="000514B0"/>
    <w:rsid w:val="0030345B"/>
    <w:rsid w:val="00376B45"/>
    <w:rsid w:val="003A59E2"/>
    <w:rsid w:val="00533F82"/>
    <w:rsid w:val="00B601E8"/>
    <w:rsid w:val="00D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604D"/>
  <w15:chartTrackingRefBased/>
  <w15:docId w15:val="{1E27ED7C-BFF8-47B9-A444-B605EDB9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B"/>
    <w:pPr>
      <w:ind w:left="720"/>
      <w:contextualSpacing/>
    </w:pPr>
  </w:style>
  <w:style w:type="table" w:styleId="a4">
    <w:name w:val="Table Grid"/>
    <w:basedOn w:val="a1"/>
    <w:uiPriority w:val="39"/>
    <w:rsid w:val="0030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Katya</cp:lastModifiedBy>
  <cp:revision>2</cp:revision>
  <dcterms:created xsi:type="dcterms:W3CDTF">2024-02-05T07:22:00Z</dcterms:created>
  <dcterms:modified xsi:type="dcterms:W3CDTF">2024-02-05T07:22:00Z</dcterms:modified>
</cp:coreProperties>
</file>