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jc w:val="center"/>
        <w:rPr/>
      </w:pPr>
      <w:r>
        <w:rPr>
          <w:b/>
        </w:rPr>
        <w:t>Договор аренды оборудования № 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 w:hanging="0"/>
        <w:rPr/>
      </w:pPr>
      <w:r>
        <w:rPr>
          <w:rFonts w:cs="Times New Roman" w:ascii="Times New Roman" w:hAnsi="Times New Roman"/>
          <w:sz w:val="22"/>
          <w:szCs w:val="22"/>
        </w:rPr>
        <w:t>г. Москва</w:t>
        <w:tab/>
        <w:tab/>
        <w:tab/>
        <w:tab/>
        <w:tab/>
        <w:t xml:space="preserve">                                                        "</w:t>
      </w:r>
      <w:r>
        <w:rPr>
          <w:rFonts w:cs="Times New Roman" w:ascii="Times New Roman" w:hAnsi="Times New Roman"/>
          <w:sz w:val="22"/>
          <w:szCs w:val="22"/>
          <w:lang w:val="en-US"/>
        </w:rPr>
        <w:t>___</w:t>
      </w:r>
      <w:r>
        <w:rPr>
          <w:rFonts w:cs="Times New Roman" w:ascii="Times New Roman" w:hAnsi="Times New Roman"/>
          <w:sz w:val="22"/>
          <w:szCs w:val="22"/>
        </w:rPr>
        <w:t>"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 _____________</w:t>
      </w:r>
      <w:r>
        <w:rPr>
          <w:rFonts w:cs="Times New Roman" w:ascii="Times New Roman" w:hAnsi="Times New Roman"/>
          <w:sz w:val="22"/>
          <w:szCs w:val="22"/>
        </w:rPr>
        <w:t xml:space="preserve"> 2023 г.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Nonformat"/>
        <w:widowControl/>
        <w:spacing w:lineRule="auto" w:line="276"/>
        <w:ind w:right="0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ИП Гарбар Татьяна Александровна</w:t>
      </w:r>
      <w:r>
        <w:rPr>
          <w:rFonts w:cs="Times New Roman" w:ascii="Times New Roman" w:hAnsi="Times New Roman"/>
          <w:sz w:val="22"/>
          <w:szCs w:val="22"/>
        </w:rPr>
        <w:t xml:space="preserve">, именуемое в дальнейшем «Арендодатель», с одной стороны, и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____________________________________________________________________________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 именуемое в дальнейшем «Арендатор», в лице ___________________________________, действующего на основании ______________________, с другой стороны, при совместном упоминании именуемые «Стороны», заключили настоящий Договор о нижеследующем:</w:t>
      </w:r>
    </w:p>
    <w:p>
      <w:pPr>
        <w:pStyle w:val="Style14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/>
      </w:pPr>
      <w:r>
        <w:rPr>
          <w:b/>
          <w:sz w:val="22"/>
          <w:szCs w:val="22"/>
        </w:rPr>
        <w:t>1. Предмет Договора</w:t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1.1.</w:t>
        <w:tab/>
        <w:t>Арендодатель обязуется предостав</w:t>
      </w:r>
      <w:r>
        <w:rPr>
          <w:b w:val="false"/>
          <w:bCs w:val="false"/>
          <w:sz w:val="22"/>
          <w:szCs w:val="22"/>
          <w:lang w:val="ru-RU" w:eastAsia="zh-CN" w:bidi="ar-SA"/>
        </w:rPr>
        <w:t>и</w:t>
      </w:r>
      <w:r>
        <w:rPr>
          <w:b w:val="false"/>
          <w:bCs w:val="false"/>
          <w:sz w:val="22"/>
          <w:szCs w:val="22"/>
        </w:rPr>
        <w:t>ть Арендатору радиооборудование для временного пользования, а Арендатор прин</w:t>
      </w:r>
      <w:r>
        <w:rPr>
          <w:b w:val="false"/>
          <w:bCs w:val="false"/>
          <w:sz w:val="22"/>
          <w:szCs w:val="22"/>
          <w:lang w:val="ru-RU" w:eastAsia="zh-CN" w:bidi="ar-SA"/>
        </w:rPr>
        <w:t>я</w:t>
      </w:r>
      <w:r>
        <w:rPr>
          <w:b w:val="false"/>
          <w:bCs w:val="false"/>
          <w:sz w:val="22"/>
          <w:szCs w:val="22"/>
        </w:rPr>
        <w:t>ть оборудование в аренду и опла</w:t>
      </w:r>
      <w:r>
        <w:rPr>
          <w:b w:val="false"/>
          <w:bCs w:val="false"/>
          <w:sz w:val="22"/>
          <w:szCs w:val="22"/>
          <w:lang w:val="ru-RU" w:eastAsia="zh-CN" w:bidi="ar-SA"/>
        </w:rPr>
        <w:t>ти</w:t>
      </w:r>
      <w:r>
        <w:rPr>
          <w:b w:val="false"/>
          <w:bCs w:val="false"/>
          <w:sz w:val="22"/>
          <w:szCs w:val="22"/>
        </w:rPr>
        <w:t>ть его на условиях, определяемых настоящим Договором.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1.2. </w:t>
        <w:tab/>
        <w:t xml:space="preserve">Оборудование включает в себя передатчики, приемники, петличные микрофоны, </w:t>
      </w:r>
      <w:r>
        <w:rPr>
          <w:b w:val="false"/>
          <w:bCs w:val="false"/>
          <w:sz w:val="22"/>
          <w:szCs w:val="22"/>
          <w:lang w:eastAsia="zh-CN"/>
        </w:rPr>
        <w:t>ланъярды</w:t>
      </w:r>
      <w:r>
        <w:rPr>
          <w:b w:val="false"/>
          <w:bCs w:val="false"/>
          <w:sz w:val="22"/>
          <w:szCs w:val="22"/>
        </w:rPr>
        <w:t xml:space="preserve"> и одноразовые наушники. </w:t>
      </w:r>
    </w:p>
    <w:p>
      <w:pPr>
        <w:pStyle w:val="Style1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numPr>
          <w:ilvl w:val="0"/>
          <w:numId w:val="0"/>
        </w:numPr>
        <w:ind w:left="36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>
      <w:pPr>
        <w:pStyle w:val="Style14"/>
        <w:numPr>
          <w:ilvl w:val="0"/>
          <w:numId w:val="0"/>
        </w:numPr>
        <w:ind w:left="357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340" w:right="0" w:hanging="3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>Арендодатель обязан:</w:t>
      </w:r>
    </w:p>
    <w:p>
      <w:pPr>
        <w:pStyle w:val="Style14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lang w:eastAsia="zh-CN"/>
        </w:rPr>
        <w:t>2.1.1.</w:t>
        <w:tab/>
        <w:t>Передать</w:t>
      </w:r>
      <w:r>
        <w:rPr>
          <w:sz w:val="22"/>
          <w:szCs w:val="22"/>
        </w:rPr>
        <w:t xml:space="preserve"> оборудовани</w:t>
      </w:r>
      <w:r>
        <w:rPr>
          <w:sz w:val="22"/>
          <w:szCs w:val="22"/>
          <w:lang w:eastAsia="zh-CN"/>
        </w:rPr>
        <w:t>е</w:t>
      </w:r>
      <w:r>
        <w:rPr>
          <w:sz w:val="22"/>
          <w:szCs w:val="22"/>
        </w:rPr>
        <w:t xml:space="preserve"> Арендатору в рабочем состоянии с заряженными элементами питания в </w:t>
      </w:r>
      <w:r>
        <w:rPr>
          <w:sz w:val="22"/>
          <w:szCs w:val="22"/>
          <w:lang w:eastAsia="zh-CN"/>
        </w:rPr>
        <w:t>договоренное</w:t>
      </w:r>
      <w:r>
        <w:rPr>
          <w:sz w:val="22"/>
          <w:szCs w:val="22"/>
        </w:rPr>
        <w:t xml:space="preserve"> место и время.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2.1.2.</w:t>
        <w:tab/>
        <w:t xml:space="preserve">Обеспечить техническую поддержку Арендатору в дни и часы проведения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мероприятия</w:t>
      </w:r>
      <w:r>
        <w:rPr>
          <w:sz w:val="22"/>
          <w:szCs w:val="22"/>
        </w:rPr>
        <w:t xml:space="preserve"> (консультации по телефону, оперативная замена оборудования).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2.1.3.</w:t>
        <w:tab/>
        <w:t>П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ри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возврате</w:t>
      </w:r>
      <w:r>
        <w:rPr>
          <w:sz w:val="22"/>
          <w:szCs w:val="22"/>
        </w:rPr>
        <w:t xml:space="preserve"> оборудования осуществить его проверку по количеству и качеству, подписать документ, в согласованной Сторонами форме (далее «</w:t>
      </w:r>
      <w:r>
        <w:rPr>
          <w:sz w:val="22"/>
          <w:szCs w:val="22"/>
          <w:lang w:eastAsia="zh-CN"/>
        </w:rPr>
        <w:t>Акт приёма-передачи</w:t>
      </w:r>
      <w:r>
        <w:rPr>
          <w:sz w:val="22"/>
          <w:szCs w:val="22"/>
        </w:rPr>
        <w:t>»), и забрать оборудование.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ab/>
        <w:t>Арендатор обязан:</w:t>
      </w:r>
    </w:p>
    <w:p>
      <w:pPr>
        <w:pStyle w:val="Style14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2.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2.1</w:t>
      </w:r>
      <w:r>
        <w:rPr>
          <w:sz w:val="22"/>
          <w:szCs w:val="22"/>
        </w:rPr>
        <w:t>.</w:t>
        <w:tab/>
        <w:t>Предоставить Арендодателю заявку в письменн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ой форме</w:t>
      </w:r>
      <w:r>
        <w:rPr>
          <w:sz w:val="22"/>
          <w:szCs w:val="22"/>
        </w:rPr>
        <w:t xml:space="preserve"> с указанием количества необходимого оборудования, даты, время и место передачи и возврата оборудования.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2.2.2. </w:t>
        <w:tab/>
        <w:t>Оплатить аренду оборудования в срок, предусмотренный Договором.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2.2.3.</w:t>
        <w:tab/>
        <w:t xml:space="preserve">При приемке осуществить проверку оборудования по количеству,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подтвердить дату</w:t>
      </w:r>
      <w:r>
        <w:rPr>
          <w:sz w:val="22"/>
          <w:szCs w:val="22"/>
        </w:rPr>
        <w:t xml:space="preserve"> возврата и подписать </w:t>
      </w:r>
      <w:r>
        <w:rPr>
          <w:sz w:val="22"/>
          <w:szCs w:val="22"/>
          <w:lang w:eastAsia="zh-CN"/>
        </w:rPr>
        <w:t>«Акт приёма-передачи».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2.2.4.</w:t>
        <w:tab/>
        <w:t>Обеспечить бережную эксплуатацию и сохранность оборудования в течение всего срока эксплуатации.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2.2.5.</w:t>
        <w:tab/>
        <w:t>Обеспечить, при необходимости, проход представителя Арендодателя к месту проведения мероприятия с целью предоставления услуг технической поддержки.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2.2.6.</w:t>
        <w:tab/>
        <w:t xml:space="preserve">В указанном в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Акте</w:t>
      </w:r>
      <w:r>
        <w:rPr>
          <w:sz w:val="22"/>
          <w:szCs w:val="22"/>
        </w:rPr>
        <w:t xml:space="preserve"> месте и в указанное время вернуть оборудование Арендодателю.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2.2.7.</w:t>
        <w:tab/>
        <w:t xml:space="preserve">В случае повреждения или </w:t>
      </w:r>
      <w:r>
        <w:rPr>
          <w:sz w:val="22"/>
          <w:szCs w:val="22"/>
          <w:lang w:eastAsia="zh-CN"/>
        </w:rPr>
        <w:t>потери</w:t>
      </w:r>
      <w:r>
        <w:rPr>
          <w:sz w:val="22"/>
          <w:szCs w:val="22"/>
        </w:rPr>
        <w:t xml:space="preserve"> оборудования по вине Арендатора возместить Арендодателю его полную стоимость в соответствии с п. 5.2. настоящего Договора в день возврата.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softHyphen/>
      </w:r>
    </w:p>
    <w:p>
      <w:pPr>
        <w:pStyle w:val="Style14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3. Условия доставки оборудования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sz w:val="22"/>
          <w:szCs w:val="22"/>
        </w:rPr>
      </w:pPr>
      <w:r>
        <w:rPr>
          <w:sz w:val="22"/>
          <w:szCs w:val="22"/>
        </w:rPr>
        <w:t>3.1.</w:t>
        <w:tab/>
        <w:t>Самовывоз осуществляется по адресу:  г. Москва, ул. Главмосстроя, дом 5, подъезд 1.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sz w:val="22"/>
          <w:szCs w:val="22"/>
        </w:rPr>
      </w:pPr>
      <w:r>
        <w:rPr>
          <w:sz w:val="22"/>
          <w:szCs w:val="22"/>
        </w:rPr>
        <w:t>3.2.</w:t>
        <w:tab/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Стоимость доставки указано в</w:t>
      </w:r>
      <w:r>
        <w:rPr>
          <w:sz w:val="22"/>
          <w:szCs w:val="22"/>
        </w:rPr>
        <w:t xml:space="preserve"> Приложении №1 настоящего Договора.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sz w:val="22"/>
          <w:szCs w:val="22"/>
        </w:rPr>
      </w:pPr>
      <w:r>
        <w:rPr>
          <w:sz w:val="22"/>
          <w:szCs w:val="22"/>
        </w:rPr>
        <w:t>3.3.</w:t>
        <w:tab/>
        <w:t>Оборудование передается в руки строго человеку указанному в заявке Арендатора.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3.4.</w:t>
        <w:tab/>
        <w:t>Факт доставки и возврата подтверждается подписанием «Акта приёма-передачи».</w:t>
      </w:r>
    </w:p>
    <w:p>
      <w:pPr>
        <w:pStyle w:val="Style14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Style14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4. Порядок расчетов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4.1.</w:t>
        <w:tab/>
        <w:t xml:space="preserve">Стоимость аренды оборудования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указано</w:t>
      </w:r>
      <w:r>
        <w:rPr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 xml:space="preserve"> Приложении №1 настоящего Договора.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4.2.</w:t>
        <w:tab/>
        <w:t xml:space="preserve">Арендатор производит оплату в течение 3-х дней с момента выставления счета, но не позднее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передачи оборудования.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4.3.</w:t>
        <w:tab/>
        <w:t xml:space="preserve">В случае повреждения или </w:t>
      </w:r>
      <w:r>
        <w:rPr>
          <w:sz w:val="22"/>
          <w:szCs w:val="22"/>
          <w:lang w:eastAsia="zh-CN"/>
        </w:rPr>
        <w:t>потери</w:t>
      </w:r>
      <w:r>
        <w:rPr>
          <w:sz w:val="22"/>
          <w:szCs w:val="22"/>
        </w:rPr>
        <w:t xml:space="preserve"> оборудования Арендатор обязуется возместить Арендодателю его полную стоимость в соответствии с п. 5.2. настоящего Договора в день возврата.</w:t>
      </w:r>
    </w:p>
    <w:p>
      <w:pPr>
        <w:pStyle w:val="Style14"/>
        <w:spacing w:lineRule="auto" w:line="276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4"/>
        <w:spacing w:lineRule="auto" w:line="276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 xml:space="preserve">5. Риск </w:t>
      </w:r>
      <w:r>
        <w:rPr>
          <w:b/>
          <w:sz w:val="22"/>
          <w:szCs w:val="22"/>
          <w:lang w:eastAsia="zh-CN"/>
        </w:rPr>
        <w:t>порчи или потери</w:t>
      </w:r>
      <w:r>
        <w:rPr>
          <w:b/>
          <w:sz w:val="22"/>
          <w:szCs w:val="22"/>
        </w:rPr>
        <w:t xml:space="preserve"> оборудования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5.1.</w:t>
        <w:tab/>
        <w:t>Риск случайной порчи или потери оборудования, являющегося предметом настоящего Договора, переходит на Арендатора с момента подписания «Акта приёма-передачи», и до момента подписания Арендодателем «Акта приёма-передачи» при возврате.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5.2.</w:t>
        <w:tab/>
        <w:t>В случае порчи или потери оборудования Арендатор обязан возместить стоимость оборудования, исходя из стоимости 7.</w:t>
      </w:r>
      <w:r>
        <w:rPr>
          <w:sz w:val="22"/>
          <w:szCs w:val="22"/>
          <w:lang w:eastAsia="zh-CN"/>
        </w:rPr>
        <w:t>00</w:t>
      </w:r>
      <w:r>
        <w:rPr>
          <w:sz w:val="22"/>
          <w:szCs w:val="22"/>
        </w:rPr>
        <w:t xml:space="preserve">0 (семь тысяч) рублей за один передатчик, </w:t>
      </w:r>
      <w:r>
        <w:rPr>
          <w:sz w:val="22"/>
          <w:szCs w:val="22"/>
          <w:lang w:val="en-US"/>
        </w:rPr>
        <w:t>5.0</w:t>
      </w:r>
      <w:r>
        <w:rPr>
          <w:sz w:val="22"/>
          <w:szCs w:val="22"/>
        </w:rPr>
        <w:t>00 (</w:t>
      </w:r>
      <w:r>
        <w:rPr>
          <w:sz w:val="22"/>
          <w:szCs w:val="22"/>
          <w:lang w:val="ru-RU" w:eastAsia="zh-CN"/>
        </w:rPr>
        <w:t>пять тысяч</w:t>
      </w:r>
      <w:r>
        <w:rPr>
          <w:sz w:val="22"/>
          <w:szCs w:val="22"/>
        </w:rPr>
        <w:t>) рублей за один приемник, 1.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5</w:t>
      </w:r>
      <w:r>
        <w:rPr>
          <w:sz w:val="22"/>
          <w:szCs w:val="22"/>
        </w:rPr>
        <w:t>00 (Одна тысяча пятьсот) рублей за один микрофон, кейс для зарядки на 45-мест 4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5</w:t>
      </w:r>
      <w:r>
        <w:rPr>
          <w:sz w:val="22"/>
          <w:szCs w:val="22"/>
        </w:rPr>
        <w:t>.000 руб.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</w:rPr>
      </w:pPr>
      <w:r>
        <w:rPr>
          <w:b/>
          <w:sz w:val="22"/>
          <w:szCs w:val="22"/>
        </w:rPr>
        <w:t>6. Ответственность сторон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737" w:right="0" w:hanging="73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6.1.</w:t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737" w:right="0" w:hanging="73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6.2.</w:t>
        <w:tab/>
        <w:t xml:space="preserve">В случае отмены мероприятия </w:t>
      </w:r>
      <w:r>
        <w:rPr>
          <w:rFonts w:eastAsia="Calibri" w:cs="Times New Roman" w:ascii="Times New Roman" w:hAnsi="Times New Roman"/>
          <w:sz w:val="22"/>
          <w:szCs w:val="22"/>
          <w:lang w:eastAsia="zh-CN"/>
        </w:rPr>
        <w:t>более</w:t>
      </w:r>
      <w:r>
        <w:rPr>
          <w:rFonts w:cs="Times New Roman" w:ascii="Times New Roman" w:hAnsi="Times New Roman"/>
          <w:sz w:val="22"/>
          <w:szCs w:val="22"/>
        </w:rPr>
        <w:t xml:space="preserve"> чем за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24</w:t>
      </w:r>
      <w:r>
        <w:rPr>
          <w:rFonts w:cs="Times New Roman" w:ascii="Times New Roman" w:hAnsi="Times New Roman"/>
          <w:sz w:val="22"/>
          <w:szCs w:val="22"/>
        </w:rPr>
        <w:t xml:space="preserve"> (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двадцать четыре</w:t>
      </w:r>
      <w:r>
        <w:rPr>
          <w:rFonts w:cs="Times New Roman" w:ascii="Times New Roman" w:hAnsi="Times New Roman"/>
          <w:sz w:val="22"/>
          <w:szCs w:val="22"/>
        </w:rPr>
        <w:t>) час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а</w:t>
      </w:r>
      <w:r>
        <w:rPr>
          <w:rFonts w:cs="Times New Roman" w:ascii="Times New Roman" w:hAnsi="Times New Roman"/>
          <w:sz w:val="22"/>
          <w:szCs w:val="22"/>
        </w:rPr>
        <w:t xml:space="preserve"> до её начала, Арендатор обязан возместить Арендодателю 50 (пятьдесят) % стоимости аренды оборудования.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737" w:right="0" w:hanging="73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6.3.</w:t>
        <w:tab/>
        <w:t>В случае нарушения согласованного срока возврата оборудования Арендатор выплачивает Арендодателю арендную плату в двойном размере за каждый день просрочки.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077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276"/>
        <w:ind w:right="-17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7. Порядок рассмотрения споров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31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7.1.</w:t>
        <w:tab/>
        <w:t>Все споры и разногласия, которые могут возникнуть при исполнении настоящего Договора или в связи с ним, будут решаться путем переговоров между Сторонами.</w:t>
      </w:r>
    </w:p>
    <w:p>
      <w:pPr>
        <w:pStyle w:val="31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7.2.</w:t>
        <w:tab/>
        <w:t>Споры, по которым Стороны не пришли к соглашению, подлежат рассмотрению Арбитражным судом г. Москвы.</w:t>
      </w:r>
    </w:p>
    <w:p>
      <w:pPr>
        <w:pStyle w:val="31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1"/>
        <w:numPr>
          <w:ilvl w:val="0"/>
          <w:numId w:val="0"/>
        </w:numPr>
        <w:spacing w:lineRule="auto" w:line="276"/>
        <w:ind w:left="36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8. Прочие условия</w:t>
      </w:r>
    </w:p>
    <w:p>
      <w:pPr>
        <w:pStyle w:val="31"/>
        <w:spacing w:lineRule="auto" w:line="276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31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8.1.</w:t>
        <w:tab/>
        <w:t>Настоящий Договор вступает в силу с момента его подписания Сторонами и действует в течение одного календарного года. Если стороны за один месяц до истечения срока действия Договора письменно не изъявят желания расторгнуть Договор, он считается автоматически пролонгированным на следующий календарный год.</w:t>
      </w:r>
    </w:p>
    <w:p>
      <w:pPr>
        <w:pStyle w:val="31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8.2.</w:t>
        <w:tab/>
        <w:t>Настоящий Договор составлен в 2-х экземплярах, по одному для каждой из Сторон Договора, все экземпляры имеют равную юридическую силу. Стороны обязаны в десятидневный срок письменно уведомить друг друга о принятом решении по реорганизации, ликвидации, изменении банковских и иных реквизитов, почтового и фактического адресов, а также телефонов.</w:t>
      </w:r>
    </w:p>
    <w:p>
      <w:pPr>
        <w:pStyle w:val="31"/>
        <w:widowControl/>
        <w:suppressAutoHyphens w:val="true"/>
        <w:bidi w:val="0"/>
        <w:spacing w:lineRule="auto" w:line="276" w:before="0" w:after="0"/>
        <w:ind w:left="737" w:right="0" w:hanging="737"/>
        <w:jc w:val="both"/>
        <w:rPr/>
      </w:pPr>
      <w:r>
        <w:rPr>
          <w:sz w:val="22"/>
          <w:szCs w:val="22"/>
        </w:rPr>
        <w:t>8.3.</w:t>
        <w:tab/>
        <w:t>В целях оперативности заключения и исполнения Договора и других документов по Договору допускается использование подписанных документов в электронном виде с обязательным последующим оформлением и представлением друг другу оригиналов (подлинников). При этом стороны до оформления оригиналов считают все экземпляры (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сканы</w:t>
      </w:r>
      <w:r>
        <w:rPr>
          <w:sz w:val="22"/>
          <w:szCs w:val="22"/>
        </w:rPr>
        <w:t>) документов оригиналами, имеющими полную юридическую силу.</w:t>
      </w:r>
    </w:p>
    <w:p>
      <w:pPr>
        <w:pStyle w:val="31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1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1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9. Юридические адреса, реквизиты и подписи сторон</w:t>
      </w:r>
    </w:p>
    <w:p>
      <w:pPr>
        <w:pStyle w:val="211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787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21"/>
        <w:gridCol w:w="4965"/>
      </w:tblGrid>
      <w:tr>
        <w:trPr/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1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1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</w:tc>
      </w:tr>
      <w:tr>
        <w:trPr>
          <w:trHeight w:val="2831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Гарбар Татьяна Александровна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119192 г. Москва, ул. Столетова, 8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(903) 137-76-67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/ КПП   </w:t>
            </w:r>
            <w:r>
              <w:rPr>
                <w:color w:val="000000"/>
                <w:sz w:val="22"/>
                <w:szCs w:val="22"/>
              </w:rPr>
              <w:t>772973652150 / 0</w:t>
            </w:r>
          </w:p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color w:val="000000"/>
                <w:sz w:val="22"/>
                <w:szCs w:val="22"/>
              </w:rPr>
              <w:t>40802810400004389359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АО «Тинькофф Банк»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  <w:r>
              <w:rPr>
                <w:color w:val="000000"/>
                <w:sz w:val="22"/>
                <w:szCs w:val="22"/>
              </w:rPr>
              <w:t>30101810145250000974</w:t>
            </w:r>
          </w:p>
          <w:p>
            <w:pPr>
              <w:pStyle w:val="Normal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БИК  7710140679</w:t>
            </w:r>
          </w:p>
          <w:p>
            <w:pPr>
              <w:pStyle w:val="Normal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ОКВЭД 77.39.24 Аренда и лизинг профессиональной радио-аппаратуры и аппаратуры связи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Арендодатель</w:t>
        <w:tab/>
        <w:tab/>
        <w:tab/>
        <w:tab/>
        <w:t xml:space="preserve"> </w:t>
        <w:tab/>
        <w:tab/>
        <w:t>Арендатор</w:t>
      </w:r>
    </w:p>
    <w:p>
      <w:pPr>
        <w:pStyle w:val="211"/>
        <w:tabs>
          <w:tab w:val="clear" w:pos="9180"/>
        </w:tabs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___________________/ Гарбар Т.А.</w:t>
        <w:tab/>
        <w:tab/>
        <w:tab/>
        <w:t>___________________/ _________________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 w:val="false"/>
          <w:sz w:val="22"/>
          <w:szCs w:val="22"/>
        </w:rPr>
        <w:t>м.п.</w:t>
        <w:tab/>
        <w:tab/>
        <w:tab/>
        <w:tab/>
        <w:tab/>
        <w:tab/>
        <w:tab/>
        <w:t>м.п.</w:t>
      </w:r>
    </w:p>
    <w:p>
      <w:pPr>
        <w:pStyle w:val="211"/>
        <w:tabs>
          <w:tab w:val="clear" w:pos="9180"/>
        </w:tabs>
        <w:spacing w:lineRule="auto" w:line="276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Приложение № 1</w:t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</w:rPr>
      </w:pPr>
      <w:r>
        <w:rPr>
          <w:b w:val="false"/>
          <w:bCs w:val="false"/>
          <w:sz w:val="22"/>
          <w:szCs w:val="22"/>
        </w:rPr>
        <w:t>к Договору аренды оборудования № _____</w:t>
      </w:r>
    </w:p>
    <w:p>
      <w:pPr>
        <w:pStyle w:val="211"/>
        <w:tabs>
          <w:tab w:val="clear" w:pos="9180"/>
        </w:tabs>
        <w:spacing w:lineRule="auto" w:line="276"/>
        <w:jc w:val="center"/>
        <w:rPr/>
      </w:pPr>
      <w:r>
        <w:rPr>
          <w:b w:val="false"/>
          <w:bCs w:val="false"/>
          <w:sz w:val="22"/>
          <w:szCs w:val="22"/>
        </w:rPr>
        <w:t>от "</w:t>
      </w:r>
      <w:r>
        <w:rPr>
          <w:b w:val="false"/>
          <w:bCs w:val="false"/>
          <w:sz w:val="22"/>
          <w:szCs w:val="22"/>
          <w:lang w:eastAsia="zh-CN"/>
        </w:rPr>
        <w:t>01</w:t>
      </w:r>
      <w:r>
        <w:rPr>
          <w:b w:val="false"/>
          <w:bCs w:val="false"/>
          <w:sz w:val="22"/>
          <w:szCs w:val="22"/>
        </w:rPr>
        <w:t xml:space="preserve">"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января</w:t>
      </w:r>
      <w:r>
        <w:rPr>
          <w:b w:val="false"/>
          <w:bCs w:val="false"/>
          <w:sz w:val="22"/>
          <w:szCs w:val="22"/>
        </w:rPr>
        <w:t xml:space="preserve"> 20</w:t>
      </w:r>
      <w:r>
        <w:rPr>
          <w:b w:val="false"/>
          <w:bCs w:val="false"/>
          <w:sz w:val="22"/>
          <w:szCs w:val="22"/>
          <w:lang w:eastAsia="zh-CN"/>
        </w:rPr>
        <w:t>2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3</w:t>
      </w:r>
      <w:r>
        <w:rPr>
          <w:b w:val="false"/>
          <w:bCs w:val="false"/>
          <w:sz w:val="22"/>
          <w:szCs w:val="22"/>
        </w:rPr>
        <w:t xml:space="preserve"> г.</w:t>
      </w:r>
    </w:p>
    <w:p>
      <w:pPr>
        <w:pStyle w:val="211"/>
        <w:tabs>
          <w:tab w:val="clear" w:pos="9180"/>
        </w:tabs>
        <w:spacing w:lineRule="auto" w:line="276"/>
        <w:jc w:val="center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211"/>
        <w:tabs>
          <w:tab w:val="clear" w:pos="9180"/>
        </w:tabs>
        <w:spacing w:lineRule="auto" w:line="276"/>
        <w:jc w:val="center"/>
        <w:rPr>
          <w:rFonts w:ascii="Times New Roman" w:hAnsi="Times New Roman"/>
        </w:rPr>
      </w:pPr>
      <w:r>
        <w:rPr>
          <w:sz w:val="22"/>
          <w:szCs w:val="22"/>
        </w:rPr>
        <w:t>Стоимость аренды оборудования</w:t>
      </w:r>
    </w:p>
    <w:p>
      <w:pPr>
        <w:pStyle w:val="ConsNonformat"/>
        <w:widowControl/>
        <w:spacing w:lineRule="auto" w:line="276"/>
        <w:ind w:right="0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ConsNonformat"/>
        <w:widowControl/>
        <w:spacing w:lineRule="auto" w:line="276"/>
        <w:ind w:right="0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ConsNonformat"/>
        <w:widowControl/>
        <w:spacing w:lineRule="auto" w:line="276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г. Москва</w:t>
        <w:tab/>
        <w:tab/>
        <w:tab/>
        <w:tab/>
        <w:tab/>
        <w:tab/>
        <w:tab/>
        <w:t xml:space="preserve">                                               "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eastAsia="zh-CN"/>
        </w:rPr>
        <w:t>01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"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января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20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eastAsia="zh-CN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3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г.</w:t>
      </w:r>
    </w:p>
    <w:p>
      <w:pPr>
        <w:pStyle w:val="211"/>
        <w:numPr>
          <w:ilvl w:val="0"/>
          <w:numId w:val="0"/>
        </w:numPr>
        <w:tabs>
          <w:tab w:val="clear" w:pos="9180"/>
        </w:tabs>
        <w:spacing w:lineRule="auto" w:line="276"/>
        <w:ind w:left="720" w:hanging="0"/>
        <w:jc w:val="left"/>
        <w:rPr>
          <w:rFonts w:ascii="Times New Roman" w:hAnsi="Times New Roman"/>
          <w:b w:val="false"/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211"/>
        <w:spacing w:lineRule="auto" w:line="276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211"/>
        <w:spacing w:lineRule="auto" w:line="276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В соответствии с </w:t>
      </w:r>
      <w:r>
        <w:rPr>
          <w:b w:val="false"/>
          <w:bCs w:val="false"/>
          <w:sz w:val="22"/>
          <w:szCs w:val="22"/>
          <w:lang w:eastAsia="zh-CN"/>
        </w:rPr>
        <w:t xml:space="preserve">пунктом </w:t>
      </w:r>
      <w:r>
        <w:rPr>
          <w:b w:val="false"/>
          <w:bCs w:val="false"/>
          <w:sz w:val="22"/>
          <w:szCs w:val="22"/>
        </w:rPr>
        <w:t>4.1, настоящего Договора Арендодатель обязуется сдавать в аренду оборудование Арендатору по следующим ценам:</w:t>
      </w:r>
    </w:p>
    <w:p>
      <w:pPr>
        <w:pStyle w:val="211"/>
        <w:spacing w:lineRule="auto" w:line="276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211"/>
        <w:spacing w:lineRule="auto" w:line="276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Минимальный заказ 3 000 рублей не считая доставки.</w:t>
      </w:r>
    </w:p>
    <w:p>
      <w:pPr>
        <w:pStyle w:val="211"/>
        <w:tabs>
          <w:tab w:val="clear" w:pos="9180"/>
        </w:tabs>
        <w:spacing w:lineRule="auto" w:line="276"/>
        <w:ind w:left="720" w:hanging="0"/>
        <w:jc w:val="left"/>
        <w:rPr>
          <w:b w:val="false"/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tbl>
      <w:tblPr>
        <w:tblW w:w="9690" w:type="dxa"/>
        <w:jc w:val="left"/>
        <w:tblInd w:w="-7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44"/>
        <w:gridCol w:w="4846"/>
      </w:tblGrid>
      <w:tr>
        <w:trPr>
          <w:trHeight w:val="624" w:hRule="exact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Стоимость за 1 приемник 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zh-CN" w:bidi="ar-SA"/>
              </w:rPr>
              <w:t>за сутки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624" w:hRule="exact"/>
        </w:trPr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Аренда 1 передатчика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(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для оратора)</w:t>
            </w:r>
          </w:p>
        </w:tc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eastAsia="Calibri" w:cs="Calibri"/>
                <w:sz w:val="22"/>
                <w:szCs w:val="22"/>
                <w:lang w:eastAsia="zh-CN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500</w:t>
            </w:r>
            <w:r>
              <w:rPr>
                <w:rFonts w:eastAsia="Calibri" w:cs="Calibri" w:ascii="Times New Roman" w:hAnsi="Times New Roman"/>
                <w:sz w:val="22"/>
                <w:szCs w:val="22"/>
                <w:lang w:eastAsia="zh-CN"/>
              </w:rPr>
              <w:t xml:space="preserve"> руб.</w:t>
            </w:r>
          </w:p>
        </w:tc>
      </w:tr>
      <w:tr>
        <w:trPr>
          <w:trHeight w:val="624" w:hRule="exact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Аренда 1 приёмника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(для слушателя)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eastAsia="Calibri" w:cs="Calibri"/>
                <w:sz w:val="22"/>
                <w:szCs w:val="22"/>
                <w:lang w:eastAsia="zh-CN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200</w:t>
            </w:r>
            <w:r>
              <w:rPr>
                <w:rFonts w:eastAsia="Calibri" w:cs="Calibri" w:ascii="Times New Roman" w:hAnsi="Times New Roman"/>
                <w:sz w:val="22"/>
                <w:szCs w:val="22"/>
                <w:lang w:eastAsia="zh-CN"/>
              </w:rPr>
              <w:t xml:space="preserve"> руб.</w:t>
            </w:r>
          </w:p>
        </w:tc>
      </w:tr>
      <w:tr>
        <w:trPr>
          <w:trHeight w:val="624" w:hRule="exact"/>
        </w:trPr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Доставка в пределах МКАД  (1 выезд)</w:t>
            </w:r>
          </w:p>
        </w:tc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1 000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</w:p>
        </w:tc>
      </w:tr>
    </w:tbl>
    <w:p>
      <w:pPr>
        <w:pStyle w:val="211"/>
        <w:tabs>
          <w:tab w:val="clear" w:pos="9180"/>
        </w:tabs>
        <w:spacing w:lineRule="auto" w:line="276"/>
        <w:rPr>
          <w:b w:val="false"/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>
          <w:b w:val="false"/>
          <w:sz w:val="22"/>
          <w:szCs w:val="22"/>
        </w:rPr>
        <w:t>*</w:t>
      </w:r>
      <w:r>
        <w:rPr>
          <w:rFonts w:eastAsia="Times New Roman" w:cs="Times New Roman"/>
          <w:b w:val="false"/>
          <w:color w:val="auto"/>
          <w:kern w:val="0"/>
          <w:sz w:val="22"/>
          <w:szCs w:val="22"/>
          <w:lang w:val="ru-RU" w:eastAsia="zh-CN" w:bidi="ar-SA"/>
        </w:rPr>
        <w:t>О</w:t>
      </w:r>
      <w:r>
        <w:rPr>
          <w:b w:val="false"/>
          <w:sz w:val="22"/>
          <w:szCs w:val="22"/>
        </w:rPr>
        <w:t>дноразовые наушники поставляются в комплект из расчета 1 приёмник = 1 одноразовые наушники.</w:t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/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/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/>
      </w:r>
    </w:p>
    <w:p>
      <w:pPr>
        <w:pStyle w:val="211"/>
        <w:tabs>
          <w:tab w:val="clear" w:pos="9180"/>
        </w:tabs>
        <w:spacing w:lineRule="auto" w:line="276"/>
        <w:rPr>
          <w:b w:val="false"/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>
          <w:sz w:val="22"/>
          <w:szCs w:val="22"/>
        </w:rPr>
        <w:t>Арендодатель</w:t>
        <w:tab/>
        <w:tab/>
        <w:tab/>
        <w:tab/>
        <w:tab/>
        <w:tab/>
        <w:tab/>
        <w:t>Арендатор</w:t>
      </w:r>
    </w:p>
    <w:p>
      <w:pPr>
        <w:pStyle w:val="211"/>
        <w:tabs>
          <w:tab w:val="clear" w:pos="9180"/>
        </w:tabs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211"/>
        <w:tabs>
          <w:tab w:val="clear" w:pos="9180"/>
        </w:tabs>
        <w:spacing w:lineRule="auto" w:line="276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sz w:val="22"/>
          <w:szCs w:val="22"/>
        </w:rPr>
        <w:t>____________________/ Гарбар Т.А.</w:t>
        <w:tab/>
        <w:tab/>
        <w:t xml:space="preserve"> </w:t>
        <w:tab/>
        <w:tab/>
        <w:t>______________________/ ______________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</w:rPr>
      </w:pPr>
      <w:r>
        <w:rPr>
          <w:b w:val="false"/>
          <w:sz w:val="22"/>
          <w:szCs w:val="22"/>
        </w:rPr>
        <w:t>м.п.</w:t>
        <w:tab/>
        <w:tab/>
        <w:tab/>
        <w:tab/>
        <w:tab/>
        <w:tab/>
        <w:t xml:space="preserve">         </w:t>
        <w:tab/>
        <w:tab/>
        <w:t>м.п.</w:t>
      </w:r>
    </w:p>
    <w:p>
      <w:pPr>
        <w:pStyle w:val="211"/>
        <w:tabs>
          <w:tab w:val="clear" w:pos="9180"/>
        </w:tabs>
        <w:spacing w:lineRule="auto" w:line="276"/>
        <w:ind w:left="1416" w:firstLine="24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60" w:right="850" w:header="567" w:top="698" w:footer="567" w:bottom="69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jc w:val="right"/>
      <w:outlineLvl w:val="1"/>
    </w:pPr>
    <w:rPr>
      <w:sz w:val="24"/>
    </w:rPr>
  </w:style>
  <w:style w:type="paragraph" w:styleId="4">
    <w:name w:val="Heading 4"/>
    <w:basedOn w:val="Normal"/>
    <w:next w:val="Normal"/>
    <w:qFormat/>
    <w:pPr>
      <w:keepNext w:val="true"/>
      <w:spacing w:lineRule="exact" w:line="220" w:before="280" w:after="0"/>
      <w:outlineLvl w:val="3"/>
    </w:pPr>
    <w:rPr>
      <w:b/>
      <w:sz w:val="24"/>
    </w:rPr>
  </w:style>
  <w:style w:type="paragraph" w:styleId="6">
    <w:name w:val="Heading 6"/>
    <w:basedOn w:val="Normal"/>
    <w:next w:val="Normal"/>
    <w:qFormat/>
    <w:pPr>
      <w:keepNext w:val="true"/>
      <w:jc w:val="both"/>
      <w:outlineLvl w:val="5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sz w:val="22"/>
      <w:szCs w:val="24"/>
    </w:rPr>
  </w:style>
  <w:style w:type="character" w:styleId="WW8Num3z0" w:customStyle="1">
    <w:name w:val="WW8Num3z0"/>
    <w:qFormat/>
    <w:rPr>
      <w:b/>
      <w:sz w:val="22"/>
      <w:szCs w:val="22"/>
      <w:lang w:val="en-US"/>
    </w:rPr>
  </w:style>
  <w:style w:type="character" w:styleId="WW8Num3z1" w:customStyle="1">
    <w:name w:val="WW8Num3z1"/>
    <w:qFormat/>
    <w:rPr>
      <w:rFonts w:ascii="Times New Roman" w:hAnsi="Times New Roman" w:cs="Times New Roman"/>
      <w:b w:val="false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b w:val="false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b w:val="false"/>
    </w:rPr>
  </w:style>
  <w:style w:type="character" w:styleId="WW8Num14z0" w:customStyle="1">
    <w:name w:val="WW8Num14z0"/>
    <w:qFormat/>
    <w:rPr>
      <w:b/>
      <w:sz w:val="22"/>
      <w:szCs w:val="22"/>
      <w:lang w:val="en-US"/>
    </w:rPr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2"/>
      <w:szCs w:val="22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b w:val="false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>
      <w:b w:val="false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10" w:customStyle="1">
    <w:name w:val="Текст Знак"/>
    <w:qFormat/>
    <w:rPr>
      <w:rFonts w:ascii="Courier New" w:hAnsi="Courier New" w:cs="Courier New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1" w:customStyle="1">
    <w:name w:val="Верхний колонтитул Знак"/>
    <w:basedOn w:val="11"/>
    <w:qFormat/>
    <w:rPr/>
  </w:style>
  <w:style w:type="character" w:styleId="21" w:customStyle="1">
    <w:name w:val="Основной текст 2 Знак"/>
    <w:qFormat/>
    <w:rPr>
      <w:b/>
      <w:sz w:val="24"/>
    </w:rPr>
  </w:style>
  <w:style w:type="character" w:styleId="Style12" w:customStyle="1">
    <w:name w:val="Основной текст Знак"/>
    <w:basedOn w:val="11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jc w:val="both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4" w:customStyle="1">
    <w:name w:val="Цитата1"/>
    <w:basedOn w:val="Normal"/>
    <w:qFormat/>
    <w:pPr>
      <w:tabs>
        <w:tab w:val="clear" w:pos="720"/>
        <w:tab w:val="left" w:pos="284" w:leader="none"/>
      </w:tabs>
      <w:ind w:left="426" w:right="-171" w:hanging="426"/>
      <w:jc w:val="both"/>
    </w:pPr>
    <w:rPr/>
  </w:style>
  <w:style w:type="paragraph" w:styleId="31" w:customStyle="1">
    <w:name w:val="Основной текст с отступом 31"/>
    <w:basedOn w:val="Normal"/>
    <w:qFormat/>
    <w:pPr>
      <w:spacing w:lineRule="exact" w:line="220"/>
      <w:ind w:left="284" w:hanging="284"/>
      <w:jc w:val="both"/>
    </w:pPr>
    <w:rPr/>
  </w:style>
  <w:style w:type="paragraph" w:styleId="211" w:customStyle="1">
    <w:name w:val="Основной текст 21"/>
    <w:basedOn w:val="Normal"/>
    <w:qFormat/>
    <w:pPr>
      <w:tabs>
        <w:tab w:val="clear" w:pos="720"/>
        <w:tab w:val="left" w:pos="9180" w:leader="none"/>
      </w:tabs>
      <w:jc w:val="both"/>
    </w:pPr>
    <w:rPr>
      <w:b/>
      <w:sz w:val="24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15" w:customStyle="1">
    <w:name w:val="Текст1"/>
    <w:basedOn w:val="Normal"/>
    <w:qFormat/>
    <w:pPr/>
    <w:rPr>
      <w:rFonts w:ascii="Courier New" w:hAnsi="Courier New" w:cs="Courier New"/>
    </w:rPr>
  </w:style>
  <w:style w:type="paragraph" w:styleId="16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6"/>
    <w:next w:val="16"/>
    <w:qFormat/>
    <w:pPr/>
    <w:rPr>
      <w:b/>
      <w:bCs/>
    </w:rPr>
  </w:style>
  <w:style w:type="paragraph" w:styleId="Style20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LibreOffice/6.4.1.2$Windows_X86_64 LibreOffice_project/4d224e95b98b138af42a64d84056446d09082932</Application>
  <Pages>4</Pages>
  <Words>849</Words>
  <Characters>5781</Characters>
  <CharactersWithSpaces>6720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2018-03-17T06:50:00Z</dcterms:created>
  <dc:creator>xxx</dc:creator>
  <dc:description/>
  <dc:language>ru-RU</dc:language>
  <cp:lastModifiedBy/>
  <cp:lastPrinted>2018-03-17T06:50:00Z</cp:lastPrinted>
  <dcterms:modified xsi:type="dcterms:W3CDTF">2023-09-19T23:46:06Z</dcterms:modified>
  <cp:revision>14</cp:revision>
  <dc:subject/>
  <dc:title>Договор  поставки № 359-10-01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