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1F3A3D62" w:rsidR="00D709A9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B27">
        <w:rPr>
          <w:rFonts w:ascii="Times New Roman" w:hAnsi="Times New Roman"/>
          <w:color w:val="auto"/>
          <w:sz w:val="28"/>
        </w:rPr>
        <w:t xml:space="preserve">Тамара </w:t>
      </w:r>
      <w:r w:rsidR="00D974EE" w:rsidRPr="00D02B27">
        <w:rPr>
          <w:rFonts w:ascii="Times New Roman" w:hAnsi="Times New Roman"/>
          <w:color w:val="auto"/>
          <w:sz w:val="28"/>
        </w:rPr>
        <w:t xml:space="preserve">Сергеевна </w:t>
      </w:r>
      <w:r w:rsidRPr="00D02B27">
        <w:rPr>
          <w:rFonts w:ascii="Times New Roman" w:hAnsi="Times New Roman"/>
          <w:color w:val="auto"/>
          <w:sz w:val="28"/>
        </w:rPr>
        <w:t>Якова</w:t>
      </w:r>
    </w:p>
    <w:p w14:paraId="5D8A76CA" w14:textId="77777777" w:rsidR="0055626E" w:rsidRPr="0055626E" w:rsidRDefault="0055626E" w:rsidP="0055626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5626E">
        <w:rPr>
          <w:rFonts w:ascii="Times New Roman" w:hAnsi="Times New Roman"/>
          <w:color w:val="auto"/>
          <w:sz w:val="28"/>
        </w:rPr>
        <w:t>Марина Михайловна Янгляева</w:t>
      </w:r>
    </w:p>
    <w:p w14:paraId="02000000" w14:textId="423D846B" w:rsidR="00D709A9" w:rsidRPr="00D02B27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D02B27">
        <w:rPr>
          <w:rFonts w:ascii="Times New Roman" w:hAnsi="Times New Roman"/>
          <w:i/>
          <w:color w:val="auto"/>
          <w:sz w:val="28"/>
        </w:rPr>
        <w:t>Московский государственный университет им</w:t>
      </w:r>
      <w:r w:rsidR="00BF7A9B" w:rsidRPr="00D02B27">
        <w:rPr>
          <w:rFonts w:ascii="Times New Roman" w:hAnsi="Times New Roman"/>
          <w:i/>
          <w:color w:val="auto"/>
          <w:sz w:val="28"/>
        </w:rPr>
        <w:t>.</w:t>
      </w:r>
      <w:r w:rsidRPr="00D02B27">
        <w:rPr>
          <w:rFonts w:ascii="Times New Roman" w:hAnsi="Times New Roman"/>
          <w:i/>
          <w:color w:val="auto"/>
          <w:sz w:val="28"/>
        </w:rPr>
        <w:t xml:space="preserve"> М. В. Ломоносова</w:t>
      </w:r>
    </w:p>
    <w:p w14:paraId="04000000" w14:textId="77777777" w:rsidR="00D709A9" w:rsidRPr="00D02B27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B27">
        <w:rPr>
          <w:rFonts w:ascii="Times New Roman" w:hAnsi="Times New Roman"/>
          <w:color w:val="auto"/>
          <w:sz w:val="28"/>
        </w:rPr>
        <w:t>t-yakova@mail.ru</w:t>
      </w:r>
    </w:p>
    <w:p w14:paraId="05000000" w14:textId="161B3B59" w:rsidR="00D709A9" w:rsidRPr="00D02B27" w:rsidRDefault="0055626E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5626E">
        <w:rPr>
          <w:rFonts w:ascii="Times New Roman" w:hAnsi="Times New Roman"/>
          <w:color w:val="auto"/>
          <w:sz w:val="28"/>
        </w:rPr>
        <w:t>marinapavlikova@mail.ru</w:t>
      </w:r>
    </w:p>
    <w:p w14:paraId="4E79B141" w14:textId="77777777" w:rsidR="0055626E" w:rsidRDefault="0055626E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06000000" w14:textId="4270D8D5" w:rsidR="00D709A9" w:rsidRPr="00D02B27" w:rsidRDefault="00945A4C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945A4C">
        <w:rPr>
          <w:rFonts w:ascii="Times New Roman" w:hAnsi="Times New Roman"/>
          <w:b/>
          <w:color w:val="auto"/>
          <w:sz w:val="28"/>
        </w:rPr>
        <w:t>Российская журналистика в реализации социально-экономических проектов развития Арктики</w:t>
      </w:r>
    </w:p>
    <w:p w14:paraId="07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1E2AFB55" w:rsidR="00945A4C" w:rsidRPr="00945A4C" w:rsidRDefault="00945A4C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45A4C">
        <w:rPr>
          <w:rFonts w:ascii="Times New Roman" w:hAnsi="Times New Roman"/>
          <w:color w:val="auto"/>
          <w:sz w:val="28"/>
        </w:rPr>
        <w:t>В докладе представлены результаты исследования ментальных ландшафтов российских регионов, входящих в Арктическую зону. Авторы предприняли попытку оценить роль российской региональной журналистики в конструировании символического пространства Арктики</w:t>
      </w:r>
      <w:r w:rsidR="009C621C">
        <w:rPr>
          <w:rFonts w:ascii="Times New Roman" w:hAnsi="Times New Roman"/>
          <w:color w:val="auto"/>
          <w:sz w:val="28"/>
        </w:rPr>
        <w:t>.</w:t>
      </w:r>
    </w:p>
    <w:p w14:paraId="09000000" w14:textId="1AA4FCEE" w:rsidR="00D709A9" w:rsidRPr="00D02B27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B27">
        <w:rPr>
          <w:rFonts w:ascii="Times New Roman" w:hAnsi="Times New Roman"/>
          <w:i/>
          <w:color w:val="auto"/>
          <w:sz w:val="28"/>
        </w:rPr>
        <w:t>Ключевые слова</w:t>
      </w:r>
      <w:r w:rsidRPr="00D02B27">
        <w:rPr>
          <w:rFonts w:ascii="Times New Roman" w:hAnsi="Times New Roman"/>
          <w:iCs/>
          <w:color w:val="auto"/>
          <w:sz w:val="28"/>
        </w:rPr>
        <w:t>:</w:t>
      </w:r>
      <w:r w:rsidRPr="00D02B27">
        <w:rPr>
          <w:rFonts w:ascii="Times New Roman" w:hAnsi="Times New Roman"/>
          <w:color w:val="auto"/>
          <w:sz w:val="28"/>
        </w:rPr>
        <w:t xml:space="preserve"> </w:t>
      </w:r>
      <w:r w:rsidR="00945A4C" w:rsidRPr="00945A4C">
        <w:rPr>
          <w:rFonts w:ascii="Times New Roman" w:hAnsi="Times New Roman"/>
          <w:color w:val="auto"/>
          <w:sz w:val="28"/>
        </w:rPr>
        <w:t xml:space="preserve">региональная журналистика, Арктическая зона, </w:t>
      </w:r>
      <w:proofErr w:type="spellStart"/>
      <w:r w:rsidR="00945A4C" w:rsidRPr="00945A4C">
        <w:rPr>
          <w:rFonts w:ascii="Times New Roman" w:hAnsi="Times New Roman"/>
          <w:color w:val="auto"/>
          <w:sz w:val="28"/>
        </w:rPr>
        <w:t>медиагеографический</w:t>
      </w:r>
      <w:proofErr w:type="spellEnd"/>
      <w:r w:rsidR="00945A4C" w:rsidRPr="00945A4C">
        <w:rPr>
          <w:rFonts w:ascii="Times New Roman" w:hAnsi="Times New Roman"/>
          <w:color w:val="auto"/>
          <w:sz w:val="28"/>
        </w:rPr>
        <w:t xml:space="preserve"> анализ</w:t>
      </w:r>
      <w:r w:rsidR="00D974EE" w:rsidRPr="00D02B27">
        <w:rPr>
          <w:rFonts w:ascii="Times New Roman" w:hAnsi="Times New Roman"/>
          <w:color w:val="auto"/>
          <w:sz w:val="28"/>
        </w:rPr>
        <w:t>.</w:t>
      </w:r>
    </w:p>
    <w:p w14:paraId="0A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0C55E26" w14:textId="544195E7" w:rsidR="00945A4C" w:rsidRPr="00945A4C" w:rsidRDefault="00945A4C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45A4C">
        <w:rPr>
          <w:rFonts w:ascii="Times New Roman" w:hAnsi="Times New Roman"/>
          <w:color w:val="auto"/>
          <w:sz w:val="28"/>
        </w:rPr>
        <w:t>Мировой опыт развития журналистики свидетельствует о том, что журналистская деятельность является важной составляющей в обеспечении социально-политических, социально-экономических и социально-культурных проектов, которые включены в государственные программы, представляющие собой механизм реализации национальных целей и стратегических задач. В настоящее время в Перечне государственных программ Российской Федерации содержится 49 программ по различным направлениям, включая сбалансированное региональное развитие, сохранение населения, здоровь</w:t>
      </w:r>
      <w:r w:rsidR="006970CB">
        <w:rPr>
          <w:rFonts w:ascii="Times New Roman" w:hAnsi="Times New Roman"/>
          <w:color w:val="auto"/>
          <w:sz w:val="28"/>
        </w:rPr>
        <w:t>е</w:t>
      </w:r>
      <w:r w:rsidRPr="00945A4C">
        <w:rPr>
          <w:rFonts w:ascii="Times New Roman" w:hAnsi="Times New Roman"/>
          <w:color w:val="auto"/>
          <w:sz w:val="28"/>
        </w:rPr>
        <w:t xml:space="preserve"> и благополучи</w:t>
      </w:r>
      <w:r w:rsidR="006970CB">
        <w:rPr>
          <w:rFonts w:ascii="Times New Roman" w:hAnsi="Times New Roman"/>
          <w:color w:val="auto"/>
          <w:sz w:val="28"/>
        </w:rPr>
        <w:t>е</w:t>
      </w:r>
      <w:r w:rsidRPr="00945A4C">
        <w:rPr>
          <w:rFonts w:ascii="Times New Roman" w:hAnsi="Times New Roman"/>
          <w:color w:val="auto"/>
          <w:sz w:val="28"/>
        </w:rPr>
        <w:t xml:space="preserve"> людей, достойный эффективный труд и успешное предпринимательство и др.</w:t>
      </w:r>
    </w:p>
    <w:p w14:paraId="7EB983EF" w14:textId="070B918A" w:rsidR="00945A4C" w:rsidRPr="00945A4C" w:rsidRDefault="00945A4C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45A4C">
        <w:rPr>
          <w:rFonts w:ascii="Times New Roman" w:hAnsi="Times New Roman"/>
          <w:color w:val="auto"/>
          <w:sz w:val="28"/>
        </w:rPr>
        <w:t xml:space="preserve">Развитие территорий зависит от физического и символического пространства региона, который зарубежные </w:t>
      </w:r>
      <w:proofErr w:type="spellStart"/>
      <w:r w:rsidRPr="00945A4C">
        <w:rPr>
          <w:rFonts w:ascii="Times New Roman" w:hAnsi="Times New Roman"/>
          <w:color w:val="auto"/>
          <w:sz w:val="28"/>
        </w:rPr>
        <w:t>медиаисследователи</w:t>
      </w:r>
      <w:proofErr w:type="spellEnd"/>
      <w:r w:rsidRPr="00945A4C">
        <w:rPr>
          <w:rFonts w:ascii="Times New Roman" w:hAnsi="Times New Roman"/>
          <w:color w:val="auto"/>
          <w:sz w:val="28"/>
        </w:rPr>
        <w:t xml:space="preserve"> еще в начале XXI в. предложили рассматривать в разных качествах (или совокупности качеств): регион как административная единица, сообщество и дом, как </w:t>
      </w:r>
      <w:r w:rsidRPr="00945A4C">
        <w:rPr>
          <w:rFonts w:ascii="Times New Roman" w:hAnsi="Times New Roman"/>
          <w:color w:val="auto"/>
          <w:sz w:val="28"/>
        </w:rPr>
        <w:lastRenderedPageBreak/>
        <w:t xml:space="preserve">политический процесс, регион как экономические отношения. Так, например, в Европе насчитывается большое количество примеров того, как массмедиа создают региональный смысловой рынок, в границах которого происходит процесс конструирования региона в этих его качествах. Речь идет о </w:t>
      </w:r>
      <w:r w:rsidR="006970CB" w:rsidRPr="006970CB">
        <w:rPr>
          <w:rFonts w:ascii="Times New Roman" w:hAnsi="Times New Roman"/>
          <w:color w:val="auto"/>
          <w:sz w:val="28"/>
        </w:rPr>
        <w:t>границах региона</w:t>
      </w:r>
      <w:r w:rsidR="006970CB" w:rsidRPr="006970CB">
        <w:rPr>
          <w:rFonts w:ascii="Times New Roman" w:hAnsi="Times New Roman"/>
          <w:color w:val="auto"/>
          <w:sz w:val="28"/>
        </w:rPr>
        <w:t xml:space="preserve"> </w:t>
      </w:r>
      <w:r w:rsidR="006970CB">
        <w:rPr>
          <w:rFonts w:ascii="Times New Roman" w:hAnsi="Times New Roman"/>
          <w:color w:val="auto"/>
          <w:sz w:val="28"/>
        </w:rPr>
        <w:t xml:space="preserve">– </w:t>
      </w:r>
      <w:r w:rsidRPr="00945A4C">
        <w:rPr>
          <w:rFonts w:ascii="Times New Roman" w:hAnsi="Times New Roman"/>
          <w:color w:val="auto"/>
          <w:sz w:val="28"/>
        </w:rPr>
        <w:t xml:space="preserve">физических (административные структуры, финансово-экономические предприятия, социальные службы, образовательные учреждения и др.) и символических (региональная культура, коллективная идентичность жителей, исторические корни и др.). С точки зрения экономического развития территорий, которое напрямую связано с реализацией государственных программ, роль массмедиа </w:t>
      </w:r>
      <w:r w:rsidR="006970CB">
        <w:rPr>
          <w:rFonts w:ascii="Times New Roman" w:hAnsi="Times New Roman"/>
          <w:color w:val="auto"/>
          <w:sz w:val="28"/>
        </w:rPr>
        <w:t>состоит в том, чтобы</w:t>
      </w:r>
      <w:r w:rsidRPr="00945A4C">
        <w:rPr>
          <w:rFonts w:ascii="Times New Roman" w:hAnsi="Times New Roman"/>
          <w:color w:val="auto"/>
          <w:sz w:val="28"/>
        </w:rPr>
        <w:t xml:space="preserve"> активизировать региональную экономику и поддерживать позитивную атмосферу для предпринимательства, инвестиций и развития социальной сферы.</w:t>
      </w:r>
    </w:p>
    <w:p w14:paraId="2E076781" w14:textId="2DD490F0" w:rsidR="00945A4C" w:rsidRPr="00945A4C" w:rsidRDefault="00945A4C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45A4C">
        <w:rPr>
          <w:rFonts w:ascii="Times New Roman" w:hAnsi="Times New Roman"/>
          <w:color w:val="auto"/>
          <w:sz w:val="28"/>
        </w:rPr>
        <w:t xml:space="preserve">В данном исследовании авторы предпринимают попытку оценить роль российской региональной журналистики в создании символического пространства Арктики. Государственная программа «Социально-экономическое развитие Арктической зоны Российской Федерации» утверждена постановлением Правительства в 2021 г., а в 2023 г. </w:t>
      </w:r>
      <w:r w:rsidR="006970CB">
        <w:rPr>
          <w:rFonts w:ascii="Times New Roman" w:hAnsi="Times New Roman"/>
          <w:color w:val="auto"/>
          <w:sz w:val="28"/>
        </w:rPr>
        <w:t>П</w:t>
      </w:r>
      <w:r w:rsidRPr="00945A4C">
        <w:rPr>
          <w:rFonts w:ascii="Times New Roman" w:hAnsi="Times New Roman"/>
          <w:color w:val="auto"/>
          <w:sz w:val="28"/>
        </w:rPr>
        <w:t>равительство утвердило перечень опорных населённых пунктов Арктической зоны, которые должны стать базой для реализации экономических и инфраструктурных проектов. В него вошли 16 агломераций, расположенных в девяти регионах, относящихся к Арктической зоне. Так, например, в составе Мурманской агломерации опорными пунктами стали города Мурманск и Североморск, а также Кольский муниципальный район. В составе Архангельской агломерации – Архангельск, Северодвинск и Новодвинск. Также в число опорных пунктов вошли Нарьян-Мар, Новый Уренгой, Ноябрьск, Воркута, Норильск, Диксон, Певек и Анадырь.</w:t>
      </w:r>
    </w:p>
    <w:p w14:paraId="0E000000" w14:textId="2BFE17CC" w:rsidR="00D709A9" w:rsidRPr="00D02B27" w:rsidRDefault="00945A4C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45A4C">
        <w:rPr>
          <w:rFonts w:ascii="Times New Roman" w:hAnsi="Times New Roman"/>
          <w:color w:val="auto"/>
          <w:sz w:val="28"/>
        </w:rPr>
        <w:t xml:space="preserve">Опираясь на статистические данные отчета «Арктика в цифрах», материалы различных медийных ресурсов (сетевого издания «Арктический обозреватель», телеканала Арктик ТВ, программы «Вести Арктики» ГТРК </w:t>
      </w:r>
      <w:r w:rsidRPr="00945A4C">
        <w:rPr>
          <w:rFonts w:ascii="Times New Roman" w:hAnsi="Times New Roman"/>
          <w:color w:val="auto"/>
          <w:sz w:val="28"/>
        </w:rPr>
        <w:lastRenderedPageBreak/>
        <w:t xml:space="preserve">«Поморье», «Вести Ямал» ГТРК «Ямал» и др.), авторы проводят </w:t>
      </w:r>
      <w:proofErr w:type="spellStart"/>
      <w:r w:rsidRPr="00945A4C">
        <w:rPr>
          <w:rFonts w:ascii="Times New Roman" w:hAnsi="Times New Roman"/>
          <w:color w:val="auto"/>
          <w:sz w:val="28"/>
        </w:rPr>
        <w:t>медиагеографический</w:t>
      </w:r>
      <w:proofErr w:type="spellEnd"/>
      <w:r w:rsidRPr="00945A4C">
        <w:rPr>
          <w:rFonts w:ascii="Times New Roman" w:hAnsi="Times New Roman"/>
          <w:color w:val="auto"/>
          <w:sz w:val="28"/>
        </w:rPr>
        <w:t xml:space="preserve"> анализ с тем, чтобы выявить особенности ментальных ландшафтов регионов Арктической зоны. На основании относительной популярности запросов российских интернет-пользователей по темам «Российская Арктика», «Северный морской путь», «Северный завоз», «народы Арктики», «Арктический гектар», «Арктическая программа Китая» и др. в поисковых системах Google и Яндекс авторы приходят к выводу об анизотропии </w:t>
      </w:r>
      <w:r w:rsidR="006970CB">
        <w:rPr>
          <w:rFonts w:ascii="Times New Roman" w:hAnsi="Times New Roman"/>
          <w:color w:val="auto"/>
          <w:sz w:val="28"/>
        </w:rPr>
        <w:t>(</w:t>
      </w:r>
      <w:r w:rsidR="006970CB" w:rsidRPr="006970CB">
        <w:rPr>
          <w:rFonts w:ascii="Times New Roman" w:hAnsi="Times New Roman"/>
          <w:color w:val="auto"/>
          <w:sz w:val="28"/>
        </w:rPr>
        <w:t>различи</w:t>
      </w:r>
      <w:r w:rsidR="006970CB">
        <w:rPr>
          <w:rFonts w:ascii="Times New Roman" w:hAnsi="Times New Roman"/>
          <w:color w:val="auto"/>
          <w:sz w:val="28"/>
        </w:rPr>
        <w:t>и</w:t>
      </w:r>
      <w:r w:rsidR="006970CB" w:rsidRPr="006970CB">
        <w:rPr>
          <w:rFonts w:ascii="Times New Roman" w:hAnsi="Times New Roman"/>
          <w:color w:val="auto"/>
          <w:sz w:val="28"/>
        </w:rPr>
        <w:t xml:space="preserve"> свойств</w:t>
      </w:r>
      <w:r w:rsidR="006970CB">
        <w:rPr>
          <w:rFonts w:ascii="Times New Roman" w:hAnsi="Times New Roman"/>
          <w:color w:val="auto"/>
          <w:sz w:val="28"/>
        </w:rPr>
        <w:t>)</w:t>
      </w:r>
      <w:r w:rsidR="006970CB" w:rsidRPr="006970CB">
        <w:rPr>
          <w:rFonts w:ascii="Times New Roman" w:hAnsi="Times New Roman"/>
          <w:color w:val="auto"/>
          <w:sz w:val="28"/>
        </w:rPr>
        <w:t xml:space="preserve"> </w:t>
      </w:r>
      <w:r w:rsidRPr="00945A4C">
        <w:rPr>
          <w:rFonts w:ascii="Times New Roman" w:hAnsi="Times New Roman"/>
          <w:color w:val="auto"/>
          <w:sz w:val="28"/>
        </w:rPr>
        <w:t>географических локаций региона</w:t>
      </w:r>
      <w:r w:rsidR="006970CB">
        <w:rPr>
          <w:rFonts w:ascii="Times New Roman" w:hAnsi="Times New Roman"/>
          <w:color w:val="auto"/>
          <w:sz w:val="28"/>
        </w:rPr>
        <w:t>.</w:t>
      </w:r>
      <w:r w:rsidRPr="00945A4C">
        <w:rPr>
          <w:rFonts w:ascii="Times New Roman" w:hAnsi="Times New Roman"/>
          <w:color w:val="auto"/>
          <w:sz w:val="28"/>
        </w:rPr>
        <w:t xml:space="preserve"> </w:t>
      </w:r>
      <w:r w:rsidR="00541C5D">
        <w:rPr>
          <w:rFonts w:ascii="Times New Roman" w:hAnsi="Times New Roman"/>
          <w:color w:val="auto"/>
          <w:sz w:val="28"/>
        </w:rPr>
        <w:t>Она</w:t>
      </w:r>
      <w:r w:rsidRPr="00945A4C">
        <w:rPr>
          <w:rFonts w:ascii="Times New Roman" w:hAnsi="Times New Roman"/>
          <w:color w:val="auto"/>
          <w:sz w:val="28"/>
        </w:rPr>
        <w:t xml:space="preserve"> связан</w:t>
      </w:r>
      <w:r w:rsidR="00541C5D">
        <w:rPr>
          <w:rFonts w:ascii="Times New Roman" w:hAnsi="Times New Roman"/>
          <w:color w:val="auto"/>
          <w:sz w:val="28"/>
        </w:rPr>
        <w:t>а</w:t>
      </w:r>
      <w:r w:rsidRPr="00945A4C">
        <w:rPr>
          <w:rFonts w:ascii="Times New Roman" w:hAnsi="Times New Roman"/>
          <w:color w:val="auto"/>
          <w:sz w:val="28"/>
        </w:rPr>
        <w:t xml:space="preserve"> с разным уровнем активности массмедиа на местах по созданию единого смыслового рынка и продвижению идей и практик для выполнения государственной задачи по развитию Арктической зоны</w:t>
      </w:r>
      <w:r w:rsidRPr="00D02B27">
        <w:rPr>
          <w:rFonts w:ascii="Times New Roman" w:hAnsi="Times New Roman"/>
          <w:color w:val="auto"/>
          <w:sz w:val="28"/>
        </w:rPr>
        <w:t>.</w:t>
      </w:r>
    </w:p>
    <w:p w14:paraId="0F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0000000" w14:textId="64BFF9C3" w:rsidR="00D709A9" w:rsidRPr="00D02B27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D02B27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75F9EC3B" w14:textId="0F1716F1" w:rsidR="00945A4C" w:rsidRPr="00945A4C" w:rsidRDefault="00945A4C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45A4C">
        <w:rPr>
          <w:rFonts w:ascii="Times New Roman" w:hAnsi="Times New Roman"/>
          <w:color w:val="auto"/>
          <w:sz w:val="28"/>
        </w:rPr>
        <w:t>1. Жигунов А. Ю</w:t>
      </w:r>
      <w:r>
        <w:rPr>
          <w:rFonts w:ascii="Times New Roman" w:hAnsi="Times New Roman"/>
          <w:color w:val="auto"/>
          <w:sz w:val="28"/>
        </w:rPr>
        <w:t>.</w:t>
      </w:r>
      <w:r w:rsidRPr="00945A4C">
        <w:rPr>
          <w:rFonts w:ascii="Times New Roman" w:hAnsi="Times New Roman"/>
          <w:color w:val="auto"/>
          <w:sz w:val="28"/>
        </w:rPr>
        <w:t xml:space="preserve"> Арктика в российских медиа: проблематика и тематические доминанты // Общество. Коммуникация. Образование.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945A4C">
        <w:rPr>
          <w:rFonts w:ascii="Times New Roman" w:hAnsi="Times New Roman"/>
          <w:color w:val="auto"/>
          <w:sz w:val="28"/>
        </w:rPr>
        <w:t>2020. Т.</w:t>
      </w:r>
      <w:r>
        <w:rPr>
          <w:rFonts w:ascii="Times New Roman" w:hAnsi="Times New Roman"/>
          <w:color w:val="auto"/>
          <w:sz w:val="28"/>
        </w:rPr>
        <w:t> </w:t>
      </w:r>
      <w:r w:rsidRPr="00945A4C">
        <w:rPr>
          <w:rFonts w:ascii="Times New Roman" w:hAnsi="Times New Roman"/>
          <w:color w:val="auto"/>
          <w:sz w:val="28"/>
        </w:rPr>
        <w:t>11.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945A4C">
        <w:rPr>
          <w:rFonts w:ascii="Times New Roman" w:hAnsi="Times New Roman"/>
          <w:color w:val="auto"/>
          <w:sz w:val="28"/>
        </w:rPr>
        <w:t>№ 3. С.</w:t>
      </w:r>
      <w:r>
        <w:rPr>
          <w:rFonts w:ascii="Times New Roman" w:hAnsi="Times New Roman"/>
          <w:color w:val="auto"/>
          <w:sz w:val="28"/>
        </w:rPr>
        <w:t> </w:t>
      </w:r>
      <w:r w:rsidRPr="00945A4C">
        <w:rPr>
          <w:rFonts w:ascii="Times New Roman" w:hAnsi="Times New Roman"/>
          <w:color w:val="auto"/>
          <w:sz w:val="28"/>
        </w:rPr>
        <w:t>97</w:t>
      </w:r>
      <w:r>
        <w:rPr>
          <w:rFonts w:ascii="Times New Roman" w:hAnsi="Times New Roman"/>
          <w:color w:val="auto"/>
          <w:sz w:val="28"/>
        </w:rPr>
        <w:t>–</w:t>
      </w:r>
      <w:r w:rsidRPr="00945A4C">
        <w:rPr>
          <w:rFonts w:ascii="Times New Roman" w:hAnsi="Times New Roman"/>
          <w:color w:val="auto"/>
          <w:sz w:val="28"/>
        </w:rPr>
        <w:t>107.</w:t>
      </w:r>
    </w:p>
    <w:p w14:paraId="0FE87944" w14:textId="33B441AB" w:rsidR="00945A4C" w:rsidRPr="00541C5D" w:rsidRDefault="00945A4C" w:rsidP="00541C5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945A4C">
        <w:rPr>
          <w:rFonts w:ascii="Times New Roman" w:hAnsi="Times New Roman"/>
          <w:color w:val="auto"/>
          <w:sz w:val="28"/>
        </w:rPr>
        <w:t xml:space="preserve">2. </w:t>
      </w:r>
      <w:r w:rsidR="00541C5D" w:rsidRPr="00541C5D">
        <w:rPr>
          <w:rFonts w:ascii="Times New Roman" w:hAnsi="Times New Roman"/>
          <w:color w:val="auto"/>
          <w:sz w:val="28"/>
        </w:rPr>
        <w:t>Замятина</w:t>
      </w:r>
      <w:r w:rsidR="00541C5D">
        <w:rPr>
          <w:rFonts w:ascii="Times New Roman" w:hAnsi="Times New Roman"/>
          <w:color w:val="auto"/>
          <w:sz w:val="28"/>
        </w:rPr>
        <w:t xml:space="preserve"> Н.</w:t>
      </w:r>
      <w:r w:rsidR="00541C5D" w:rsidRPr="00541C5D">
        <w:rPr>
          <w:rFonts w:ascii="Times New Roman" w:hAnsi="Times New Roman"/>
          <w:color w:val="auto"/>
          <w:sz w:val="28"/>
        </w:rPr>
        <w:t>, Гончаров</w:t>
      </w:r>
      <w:r w:rsidR="00541C5D" w:rsidRPr="00541C5D">
        <w:t xml:space="preserve"> </w:t>
      </w:r>
      <w:r w:rsidR="00541C5D" w:rsidRPr="00541C5D">
        <w:rPr>
          <w:rFonts w:ascii="Times New Roman" w:hAnsi="Times New Roman"/>
          <w:color w:val="auto"/>
          <w:sz w:val="28"/>
        </w:rPr>
        <w:t>Р</w:t>
      </w:r>
      <w:r w:rsidR="00541C5D">
        <w:rPr>
          <w:rFonts w:ascii="Times New Roman" w:hAnsi="Times New Roman"/>
          <w:color w:val="auto"/>
          <w:sz w:val="28"/>
        </w:rPr>
        <w:t xml:space="preserve">., </w:t>
      </w:r>
      <w:r w:rsidR="00541C5D" w:rsidRPr="00541C5D">
        <w:rPr>
          <w:rFonts w:ascii="Times New Roman" w:hAnsi="Times New Roman"/>
          <w:color w:val="auto"/>
          <w:sz w:val="28"/>
        </w:rPr>
        <w:t>Ростовцева</w:t>
      </w:r>
      <w:r w:rsidR="00541C5D">
        <w:rPr>
          <w:rFonts w:ascii="Times New Roman" w:hAnsi="Times New Roman"/>
          <w:color w:val="auto"/>
          <w:sz w:val="28"/>
        </w:rPr>
        <w:t xml:space="preserve"> А., </w:t>
      </w:r>
      <w:r w:rsidR="00541C5D" w:rsidRPr="00541C5D">
        <w:rPr>
          <w:rFonts w:ascii="Times New Roman" w:hAnsi="Times New Roman"/>
          <w:color w:val="auto"/>
          <w:sz w:val="28"/>
        </w:rPr>
        <w:t>Никитин</w:t>
      </w:r>
      <w:r w:rsidR="00541C5D">
        <w:rPr>
          <w:rFonts w:ascii="Times New Roman" w:hAnsi="Times New Roman"/>
          <w:color w:val="auto"/>
          <w:sz w:val="28"/>
        </w:rPr>
        <w:t xml:space="preserve"> </w:t>
      </w:r>
      <w:r w:rsidR="00541C5D" w:rsidRPr="00541C5D">
        <w:rPr>
          <w:rFonts w:ascii="Times New Roman" w:hAnsi="Times New Roman"/>
          <w:color w:val="auto"/>
          <w:sz w:val="28"/>
        </w:rPr>
        <w:t>Б</w:t>
      </w:r>
      <w:r w:rsidR="00541C5D">
        <w:rPr>
          <w:rFonts w:ascii="Times New Roman" w:hAnsi="Times New Roman"/>
          <w:color w:val="auto"/>
          <w:sz w:val="28"/>
        </w:rPr>
        <w:t>.</w:t>
      </w:r>
      <w:r w:rsidR="00541C5D" w:rsidRPr="00541C5D">
        <w:rPr>
          <w:rFonts w:ascii="Times New Roman" w:hAnsi="Times New Roman"/>
          <w:color w:val="auto"/>
          <w:sz w:val="28"/>
        </w:rPr>
        <w:t xml:space="preserve"> </w:t>
      </w:r>
      <w:r w:rsidRPr="00945A4C">
        <w:rPr>
          <w:rFonts w:ascii="Times New Roman" w:hAnsi="Times New Roman"/>
          <w:color w:val="auto"/>
          <w:sz w:val="28"/>
        </w:rPr>
        <w:t xml:space="preserve">Арктика в цифрах. </w:t>
      </w:r>
      <w:r w:rsidR="00541C5D">
        <w:rPr>
          <w:rFonts w:ascii="Times New Roman" w:hAnsi="Times New Roman"/>
          <w:color w:val="auto"/>
          <w:sz w:val="28"/>
          <w:lang w:val="en-US"/>
        </w:rPr>
        <w:t>URL</w:t>
      </w:r>
      <w:r w:rsidR="00541C5D" w:rsidRPr="00541C5D">
        <w:rPr>
          <w:rFonts w:ascii="Times New Roman" w:hAnsi="Times New Roman"/>
          <w:color w:val="auto"/>
          <w:sz w:val="28"/>
          <w:lang w:val="en-US"/>
        </w:rPr>
        <w:t>:</w:t>
      </w:r>
      <w:r w:rsidRPr="00541C5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541C5D" w:rsidRPr="00541C5D">
        <w:rPr>
          <w:rFonts w:ascii="Times New Roman" w:hAnsi="Times New Roman"/>
          <w:color w:val="auto"/>
          <w:sz w:val="28"/>
          <w:lang w:val="en-US"/>
        </w:rPr>
        <w:t>https://minec.gov-murman.ru/activities/arktika-v-tsifrakh</w:t>
      </w:r>
      <w:r w:rsidR="00541C5D">
        <w:rPr>
          <w:rFonts w:ascii="Times New Roman" w:hAnsi="Times New Roman"/>
          <w:color w:val="auto"/>
          <w:sz w:val="28"/>
          <w:lang w:val="en-US"/>
        </w:rPr>
        <w:t>.</w:t>
      </w:r>
    </w:p>
    <w:p w14:paraId="15000000" w14:textId="33FE44DA" w:rsidR="00D709A9" w:rsidRPr="00D02B27" w:rsidRDefault="00945A4C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45A4C">
        <w:rPr>
          <w:rFonts w:ascii="Times New Roman" w:hAnsi="Times New Roman"/>
          <w:color w:val="auto"/>
          <w:sz w:val="28"/>
        </w:rPr>
        <w:t>3. Якова Т.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945A4C">
        <w:rPr>
          <w:rFonts w:ascii="Times New Roman" w:hAnsi="Times New Roman"/>
          <w:color w:val="auto"/>
          <w:sz w:val="28"/>
        </w:rPr>
        <w:t>С., Янгляева М.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945A4C">
        <w:rPr>
          <w:rFonts w:ascii="Times New Roman" w:hAnsi="Times New Roman"/>
          <w:color w:val="auto"/>
          <w:sz w:val="28"/>
        </w:rPr>
        <w:t xml:space="preserve">М. </w:t>
      </w:r>
      <w:proofErr w:type="spellStart"/>
      <w:r w:rsidRPr="00945A4C">
        <w:rPr>
          <w:rFonts w:ascii="Times New Roman" w:hAnsi="Times New Roman"/>
          <w:color w:val="auto"/>
          <w:sz w:val="28"/>
        </w:rPr>
        <w:t>Медиагеография</w:t>
      </w:r>
      <w:proofErr w:type="spellEnd"/>
      <w:r w:rsidRPr="00945A4C">
        <w:rPr>
          <w:rFonts w:ascii="Times New Roman" w:hAnsi="Times New Roman"/>
          <w:color w:val="auto"/>
          <w:sz w:val="28"/>
        </w:rPr>
        <w:t>. М.: ИКАР</w:t>
      </w:r>
      <w:r w:rsidR="00541C5D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945A4C">
        <w:rPr>
          <w:rFonts w:ascii="Times New Roman" w:hAnsi="Times New Roman"/>
          <w:color w:val="auto"/>
          <w:sz w:val="28"/>
        </w:rPr>
        <w:t>2019.</w:t>
      </w:r>
    </w:p>
    <w:sectPr w:rsidR="00D709A9" w:rsidRPr="00D02B2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1A08C1"/>
    <w:rsid w:val="00243CA0"/>
    <w:rsid w:val="00541C5D"/>
    <w:rsid w:val="0055626E"/>
    <w:rsid w:val="006970CB"/>
    <w:rsid w:val="00945A4C"/>
    <w:rsid w:val="009C621C"/>
    <w:rsid w:val="00A33C7B"/>
    <w:rsid w:val="00B810AE"/>
    <w:rsid w:val="00BF7A9B"/>
    <w:rsid w:val="00D02B27"/>
    <w:rsid w:val="00D709A9"/>
    <w:rsid w:val="00D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54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3</cp:revision>
  <dcterms:created xsi:type="dcterms:W3CDTF">2024-11-11T16:07:00Z</dcterms:created>
  <dcterms:modified xsi:type="dcterms:W3CDTF">2024-11-11T16:26:00Z</dcterms:modified>
</cp:coreProperties>
</file>