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046AE89" w:rsidR="000440A5" w:rsidRPr="00D3171E" w:rsidRDefault="005D6801" w:rsidP="003B798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Хао </w:t>
      </w:r>
      <w:proofErr w:type="spellStart"/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Сяосяо</w:t>
      </w:r>
      <w:proofErr w:type="spellEnd"/>
    </w:p>
    <w:p w14:paraId="00000002" w14:textId="77777777" w:rsidR="000440A5" w:rsidRPr="00D3171E" w:rsidRDefault="005D6801" w:rsidP="003B798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Санкт-Петербургский государственный университет</w:t>
      </w:r>
    </w:p>
    <w:p w14:paraId="00000005" w14:textId="5FDECD07" w:rsidR="000440A5" w:rsidRPr="00D3171E" w:rsidRDefault="005D6801" w:rsidP="003B798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haoxiaoxiao95@gmail.com </w:t>
      </w:r>
    </w:p>
    <w:p w14:paraId="00000006" w14:textId="77777777" w:rsidR="000440A5" w:rsidRPr="00D3171E" w:rsidRDefault="000440A5" w:rsidP="003B798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07" w14:textId="02BDB91C" w:rsidR="000440A5" w:rsidRPr="00D3171E" w:rsidRDefault="005D6801" w:rsidP="003B798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317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Журналистика КНР на </w:t>
      </w:r>
      <w:r w:rsidR="003B798D" w:rsidRPr="00D317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защите</w:t>
      </w:r>
      <w:r w:rsidRPr="00D317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интересов общества и государства</w:t>
      </w:r>
    </w:p>
    <w:p w14:paraId="00000009" w14:textId="02365DE9" w:rsidR="000440A5" w:rsidRPr="00D3171E" w:rsidRDefault="005D6801" w:rsidP="003B798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Успешное решение задач строительства социализма с китайской спецификой во многом обусловлено возможностью мобилизации всех слоев населения с помощью формирования </w:t>
      </w:r>
      <w:r w:rsidR="003B798D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через СМИ </w:t>
      </w: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общественного мнения. Государственная идеология предоставляет </w:t>
      </w:r>
      <w:r w:rsidR="003B798D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журналистике </w:t>
      </w: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возможность осуществлять весь спектр функционирования на благо нужд общества.</w:t>
      </w:r>
    </w:p>
    <w:p w14:paraId="0000000A" w14:textId="77777777" w:rsidR="000440A5" w:rsidRPr="00D3171E" w:rsidRDefault="005D6801" w:rsidP="003B798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Ключевые слова: идеология КПК, функции СМИ, телевидение КНР, ценности китайской журналистики, партийные СМИ.</w:t>
      </w:r>
    </w:p>
    <w:p w14:paraId="0000000B" w14:textId="77777777" w:rsidR="000440A5" w:rsidRPr="00D3171E" w:rsidRDefault="000440A5" w:rsidP="003B798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D" w14:textId="208FBF5A" w:rsidR="000440A5" w:rsidRPr="00D3171E" w:rsidRDefault="005D6801" w:rsidP="003B798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Несмотря на то, что глобализация и современные средства коммуникации позволяют ценностям различных цивилизаций </w:t>
      </w:r>
      <w:r w:rsidR="003B798D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проникать </w:t>
      </w: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в сознание и быт населения, китайское руководство принимает все меры для того, чтобы в ценностных ориентациях различных поколений гармонично уживались традици</w:t>
      </w:r>
      <w:r w:rsidR="003B798D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Китая </w:t>
      </w:r>
      <w:r w:rsidR="003B798D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ценности созидаемого в стране нового общества.</w:t>
      </w:r>
      <w:r w:rsidR="003B798D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Один из идеологов КПК Ван Сяочу пишет о том, что</w:t>
      </w:r>
      <w:r w:rsidR="003B798D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r w:rsidR="003B798D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одной стороны, для социального прогресса необходимы новые ценности, с другой стороны, социальная гармония и стабильность институтов требу</w:t>
      </w:r>
      <w:r w:rsidR="003B798D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т поддержки основных ценностей общества. Иначе систему ценностей ждет коллапс, хаос и кризис морали в обществе станут непреодолимы</w:t>
      </w:r>
      <w:r w:rsidR="003B798D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» [</w:t>
      </w:r>
      <w:r w:rsidR="00D3171E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].</w:t>
      </w:r>
    </w:p>
    <w:p w14:paraId="00000010" w14:textId="5F7413C6" w:rsidR="000440A5" w:rsidRPr="00D3171E" w:rsidRDefault="005D6801" w:rsidP="003B798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Руководство страны отдает себе отчет </w:t>
      </w:r>
      <w:r w:rsidR="003B798D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том, </w:t>
      </w:r>
      <w:r w:rsidR="003B798D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что </w:t>
      </w: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идеология журналистики </w:t>
      </w:r>
      <w:r w:rsidR="003B798D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прямую зависит от политической идеологии, господствующей в обществе.</w:t>
      </w:r>
      <w:r w:rsidR="003B798D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отличие от Российской Федерации, где признается идеологическое многообразие и никакая идеология не может </w:t>
      </w: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устанавливаться в качестве государственной или обязательной, в Китае идеология Коммунистической партии является государственной. В соответствии с Конституцией КНР </w:t>
      </w:r>
      <w:r w:rsidR="003B798D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многонациональный </w:t>
      </w: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народ Китая п</w:t>
      </w:r>
      <w:r w:rsidR="003B798D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од</w:t>
      </w: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держивает </w:t>
      </w:r>
      <w:r w:rsidR="003E4025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идеи </w:t>
      </w: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народно-демократической диктатуры и социализма под руководством КПК, руководствуясь марксизмом-ленинизмом, взглядами Мао Цзэдуна, теорией Дэн Сяопина. Мы строим социализм с китайской спецификой в новую эпоху.</w:t>
      </w:r>
      <w:r w:rsidR="003E4025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На 20-м Всекитайском съезде КПК генеральный секретарь Си Цзиньпин подчеркнул необходимость усиления руководства партии идеологической работой и воздействия господствующей идеологии на общественное мнение</w:t>
      </w:r>
      <w:r w:rsidR="003E4025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[4].</w:t>
      </w:r>
    </w:p>
    <w:p w14:paraId="61A31CE1" w14:textId="0D371B61" w:rsidR="00267C17" w:rsidRPr="00D3171E" w:rsidRDefault="005D6801" w:rsidP="003B798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Связь государственной идеологии КНР с идеологией журналистики осуществляется посредством </w:t>
      </w:r>
      <w:r w:rsidR="003E4025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</w:t>
      </w: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ения функций журналистики. </w:t>
      </w:r>
      <w:r w:rsidR="003E4025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Он</w:t>
      </w: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принципиально отличаются от западно-либеральной парадигмы функциональности СМИ и включают </w:t>
      </w:r>
      <w:r w:rsidR="003E4025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себя </w:t>
      </w: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информативную, пропагандистскую, образовательную, экономическую, развлекательную функци</w:t>
      </w:r>
      <w:r w:rsidR="003E4025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и, а также</w:t>
      </w: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формировани</w:t>
      </w:r>
      <w:r w:rsidR="003E4025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мониторинг общественного мнения.</w:t>
      </w:r>
      <w:r w:rsidR="00267C17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Особая роль в продвижении и реализации идей КПК отводится партийным СМИ. Си Цзиньпин выдвинул для них требование: «Вся работа партийной СМИ должна отражать волю и позицию партии»</w:t>
      </w:r>
      <w:r w:rsidR="003E4025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[</w:t>
      </w:r>
      <w:r w:rsidR="00D3171E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]</w:t>
      </w:r>
      <w:r w:rsidR="003E4025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E4025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он</w:t>
      </w: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потребовал, чтобы партийные журналисты возглавили работу по сплочению народа, воспитанию нового поколения, развити</w:t>
      </w:r>
      <w:r w:rsidR="003E4025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культуры и демонстрации имиджа Китая</w:t>
      </w:r>
      <w:r w:rsidR="003E4025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[3]. </w:t>
      </w:r>
    </w:p>
    <w:p w14:paraId="00000013" w14:textId="6D24D884" w:rsidR="000440A5" w:rsidRPr="00D3171E" w:rsidRDefault="005D6801" w:rsidP="003B798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Примером выполнения журналистами партийных поручений является новостная </w:t>
      </w:r>
      <w:r w:rsidR="003E4025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телевизионная </w:t>
      </w: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программа </w:t>
      </w:r>
      <w:r w:rsidR="003E4025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Синьвэнь Ляньбо</w:t>
      </w:r>
      <w:r w:rsidR="003E4025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»,</w:t>
      </w: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E4025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служащая отражением официальной позиции Коммунистическая партия Китая. </w:t>
      </w: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В ней рассказывается о важнейших мировых событиях и жизни и деятельности выдающихся людей страны, культивируются ценности социализма.</w:t>
      </w:r>
      <w:r w:rsidR="003E4025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Центральное телевидение Китая (CCTV) ежегодно с 1 сентября 2008 </w:t>
      </w:r>
      <w:r w:rsidR="003E4025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года </w:t>
      </w:r>
      <w:r w:rsidR="00267C17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вы</w:t>
      </w: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пускает телепрограмму «Первый урок в школе»</w:t>
      </w:r>
      <w:r w:rsidR="00267C17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67C17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У</w:t>
      </w: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роки проводят выдающиеся деятели науки и техники, работники </w:t>
      </w:r>
      <w:proofErr w:type="spellStart"/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r w:rsidR="00267C17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едпрриятий</w:t>
      </w:r>
      <w:proofErr w:type="spellEnd"/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спортсмены-олимпийцы, лучшие представители молодежи. Они прививают школьникам любовь к </w:t>
      </w:r>
      <w:r w:rsidR="00267C17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одине, народу, верность Коммунистической партии Китая и социализму, а также побуждают их ко всестороннему и гармоничному развитию.</w:t>
      </w:r>
    </w:p>
    <w:p w14:paraId="5FC39F47" w14:textId="77777777" w:rsidR="00267C17" w:rsidRPr="00D3171E" w:rsidRDefault="00267C17" w:rsidP="003B798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39933777" w:rsidR="000440A5" w:rsidRPr="00D3171E" w:rsidRDefault="005D6801" w:rsidP="003B798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71E"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p w14:paraId="00000019" w14:textId="18CAB811" w:rsidR="000440A5" w:rsidRPr="00D3171E" w:rsidRDefault="005D6801" w:rsidP="00D3171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71E">
        <w:rPr>
          <w:rFonts w:ascii="Times New Roman" w:eastAsia="Times New Roman" w:hAnsi="Times New Roman" w:cs="Times New Roman"/>
          <w:sz w:val="28"/>
          <w:szCs w:val="28"/>
        </w:rPr>
        <w:t xml:space="preserve">1. Лю Кай. Четыре ключевых момента для успешной работы партийной журналистики в новую эпоху // </w:t>
      </w:r>
      <w:r w:rsidR="00CC5C5B" w:rsidRPr="00D3171E">
        <w:rPr>
          <w:rFonts w:ascii="Times New Roman" w:eastAsia="Times New Roman" w:hAnsi="Times New Roman" w:cs="Times New Roman"/>
          <w:sz w:val="28"/>
          <w:szCs w:val="28"/>
          <w:lang w:val="en-US"/>
        </w:rPr>
        <w:t>Cyberspace</w:t>
      </w:r>
      <w:r w:rsidR="00CC5C5B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C5C5B" w:rsidRPr="00D3171E">
        <w:rPr>
          <w:rFonts w:ascii="Times New Roman" w:eastAsia="Times New Roman" w:hAnsi="Times New Roman" w:cs="Times New Roman"/>
          <w:sz w:val="28"/>
          <w:szCs w:val="28"/>
          <w:lang w:val="en-US"/>
        </w:rPr>
        <w:t>Administration</w:t>
      </w:r>
      <w:r w:rsidR="00CC5C5B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C5C5B" w:rsidRPr="00D3171E">
        <w:rPr>
          <w:rFonts w:ascii="Times New Roman" w:eastAsia="Times New Roman" w:hAnsi="Times New Roman" w:cs="Times New Roman"/>
          <w:sz w:val="28"/>
          <w:szCs w:val="28"/>
          <w:lang w:val="en-US"/>
        </w:rPr>
        <w:t>of</w:t>
      </w:r>
      <w:r w:rsidR="00CC5C5B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C5C5B" w:rsidRPr="00D3171E">
        <w:rPr>
          <w:rFonts w:ascii="Times New Roman" w:eastAsia="Times New Roman" w:hAnsi="Times New Roman" w:cs="Times New Roman"/>
          <w:sz w:val="28"/>
          <w:szCs w:val="28"/>
          <w:lang w:val="en-US"/>
        </w:rPr>
        <w:t>China</w:t>
      </w:r>
      <w:r w:rsidR="00CC5C5B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</w:t>
      </w:r>
      <w:r w:rsidRPr="00D3171E">
        <w:rPr>
          <w:rFonts w:ascii="Times New Roman" w:eastAsia="Times New Roman" w:hAnsi="Times New Roman" w:cs="Times New Roman"/>
          <w:sz w:val="28"/>
          <w:szCs w:val="28"/>
        </w:rPr>
        <w:t>Государственное информационное бюро Интернета КНР</w:t>
      </w:r>
      <w:r w:rsidR="00CC5C5B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]</w:t>
      </w:r>
      <w:r w:rsidRPr="00D3171E">
        <w:rPr>
          <w:rFonts w:ascii="Times New Roman" w:eastAsia="Times New Roman" w:hAnsi="Times New Roman" w:cs="Times New Roman"/>
          <w:sz w:val="28"/>
          <w:szCs w:val="28"/>
        </w:rPr>
        <w:t xml:space="preserve">. 2022.27 октября. URL: </w:t>
      </w:r>
      <w:r w:rsidR="00267C17" w:rsidRPr="00D3171E">
        <w:rPr>
          <w:rFonts w:ascii="Times New Roman" w:eastAsia="Times New Roman" w:hAnsi="Times New Roman" w:cs="Times New Roman"/>
          <w:sz w:val="28"/>
          <w:szCs w:val="28"/>
        </w:rPr>
        <w:t>http://www.cac.gov.cn/2021-02/19/c_1615307237271202.htm</w:t>
      </w:r>
      <w:r w:rsidR="00267C17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bookmarkStart w:id="0" w:name="_Hlk118365049"/>
      <w:r w:rsidR="00267C17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(на кит. яз.)</w:t>
      </w:r>
      <w:bookmarkEnd w:id="0"/>
      <w:r w:rsidRPr="00D317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B79C30" w14:textId="6CE7EF0D" w:rsidR="00D3171E" w:rsidRPr="00D3171E" w:rsidRDefault="00D3171E" w:rsidP="003B798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r w:rsidRPr="00D3171E">
        <w:rPr>
          <w:rFonts w:ascii="Times New Roman" w:eastAsia="Times New Roman" w:hAnsi="Times New Roman" w:cs="Times New Roman"/>
          <w:sz w:val="28"/>
          <w:szCs w:val="28"/>
        </w:rPr>
        <w:t>Федотов А. Товарищ Ван Хунин. Ответственный за съезд «наставник трех императоров» // RTVI. 2022. 27 окт. URL: https://rtvi.com/stories/tovarishh-van-hunin-otvetstvennyj-za-sezd-nastavnik-treh-imperatorov/.</w:t>
      </w:r>
    </w:p>
    <w:p w14:paraId="0000001A" w14:textId="07481A09" w:rsidR="000440A5" w:rsidRPr="00D3171E" w:rsidRDefault="005D6801" w:rsidP="003B798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71E">
        <w:rPr>
          <w:rFonts w:ascii="Times New Roman" w:eastAsia="Times New Roman" w:hAnsi="Times New Roman" w:cs="Times New Roman"/>
          <w:sz w:val="28"/>
          <w:szCs w:val="28"/>
        </w:rPr>
        <w:t xml:space="preserve">3. Чжан Сяосун. Си Цзиньпин: поднятие флага, сплочение народа, воспитание нового поколения, развитие культуры, демонстрация имиджа Китая, лучше выполнять миссию и задачи пропагандистской и идеологической работы в новых условиях // </w:t>
      </w:r>
      <w:r w:rsidR="00267C17" w:rsidRPr="00D3171E">
        <w:rPr>
          <w:rFonts w:ascii="MS Mincho" w:eastAsia="MS Mincho" w:hAnsi="MS Mincho" w:cs="MS Mincho" w:hint="eastAsia"/>
          <w:sz w:val="28"/>
          <w:szCs w:val="28"/>
        </w:rPr>
        <w:t>中国共</w:t>
      </w:r>
      <w:r w:rsidR="00267C17" w:rsidRPr="00D3171E">
        <w:rPr>
          <w:rFonts w:ascii="SimSun" w:eastAsia="SimSun" w:hAnsi="SimSun" w:cs="SimSun" w:hint="eastAsia"/>
          <w:sz w:val="28"/>
          <w:szCs w:val="28"/>
        </w:rPr>
        <w:t>产党新闻网</w:t>
      </w:r>
      <w:r w:rsidR="00267C17" w:rsidRPr="00D3171E">
        <w:rPr>
          <w:rFonts w:asciiTheme="minorHAnsi" w:eastAsia="SimSun" w:hAnsiTheme="minorHAnsi" w:cs="SimSun" w:hint="eastAsia"/>
          <w:sz w:val="28"/>
          <w:szCs w:val="28"/>
          <w:lang w:val="ru-RU"/>
        </w:rPr>
        <w:t xml:space="preserve"> </w:t>
      </w:r>
      <w:r w:rsidR="00267C17" w:rsidRPr="00D3171E">
        <w:rPr>
          <w:rFonts w:asciiTheme="minorHAnsi" w:eastAsia="SimSun" w:hAnsiTheme="minorHAnsi" w:cs="SimSun"/>
          <w:sz w:val="28"/>
          <w:szCs w:val="28"/>
          <w:lang w:val="ru-RU"/>
        </w:rPr>
        <w:t>[</w:t>
      </w:r>
      <w:r w:rsidRPr="00D3171E">
        <w:rPr>
          <w:rFonts w:ascii="Times New Roman" w:eastAsia="Times New Roman" w:hAnsi="Times New Roman" w:cs="Times New Roman"/>
          <w:sz w:val="28"/>
          <w:szCs w:val="28"/>
        </w:rPr>
        <w:t>Сеть новостей КПК</w:t>
      </w:r>
      <w:r w:rsidR="00CC5C5B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]</w:t>
      </w:r>
      <w:r w:rsidRPr="00D3171E">
        <w:rPr>
          <w:rFonts w:ascii="Times New Roman" w:eastAsia="Times New Roman" w:hAnsi="Times New Roman" w:cs="Times New Roman"/>
          <w:sz w:val="28"/>
          <w:szCs w:val="28"/>
        </w:rPr>
        <w:t>. 2022.</w:t>
      </w:r>
      <w:r w:rsidR="00267C17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3171E">
        <w:rPr>
          <w:rFonts w:ascii="Times New Roman" w:eastAsia="Times New Roman" w:hAnsi="Times New Roman" w:cs="Times New Roman"/>
          <w:sz w:val="28"/>
          <w:szCs w:val="28"/>
        </w:rPr>
        <w:t xml:space="preserve">27 окт. URL: </w:t>
      </w:r>
      <w:r w:rsidR="00267C17" w:rsidRPr="00D3171E">
        <w:rPr>
          <w:rFonts w:ascii="Times New Roman" w:eastAsia="Times New Roman" w:hAnsi="Times New Roman" w:cs="Times New Roman"/>
          <w:sz w:val="28"/>
          <w:szCs w:val="28"/>
        </w:rPr>
        <w:t>http://cpc.people.com.cn/n1/2018/0822/c64094-30244975.html</w:t>
      </w:r>
      <w:r w:rsidR="00267C17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bookmarkStart w:id="1" w:name="_Hlk118368957"/>
      <w:r w:rsidR="00267C17" w:rsidRPr="00D3171E">
        <w:rPr>
          <w:rFonts w:ascii="Times New Roman" w:eastAsia="Times New Roman" w:hAnsi="Times New Roman" w:cs="Times New Roman"/>
          <w:sz w:val="28"/>
          <w:szCs w:val="28"/>
        </w:rPr>
        <w:t>(на кит. яз.)</w:t>
      </w:r>
      <w:bookmarkEnd w:id="1"/>
      <w:r w:rsidRPr="00D317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B0BCB9" w14:textId="41F0CBC7" w:rsidR="00EF5DCF" w:rsidRPr="00D3171E" w:rsidRDefault="005D6801" w:rsidP="00EF5DC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3171E">
        <w:rPr>
          <w:rFonts w:ascii="Times New Roman" w:eastAsia="Times New Roman" w:hAnsi="Times New Roman" w:cs="Times New Roman"/>
          <w:sz w:val="28"/>
          <w:szCs w:val="28"/>
        </w:rPr>
        <w:t>4. Чжу Юй. Си Цзиньпин призвал к укреплению уверенности в собственной культуре и наращиванию национальной мощи в сфере культуры</w:t>
      </w:r>
      <w:r w:rsidR="00EF5DCF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3171E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r w:rsidR="00EF5DCF" w:rsidRPr="00D3171E">
        <w:rPr>
          <w:rFonts w:ascii="Times New Roman" w:eastAsia="Times New Roman" w:hAnsi="Times New Roman" w:cs="Times New Roman"/>
          <w:sz w:val="28"/>
          <w:szCs w:val="28"/>
        </w:rPr>
        <w:t xml:space="preserve">The State Council. </w:t>
      </w:r>
      <w:r w:rsidR="00EF5DCF" w:rsidRPr="00D3171E">
        <w:rPr>
          <w:rFonts w:ascii="Times New Roman" w:eastAsia="Times New Roman" w:hAnsi="Times New Roman" w:cs="Times New Roman"/>
          <w:sz w:val="28"/>
          <w:szCs w:val="28"/>
          <w:lang w:val="en-US"/>
        </w:rPr>
        <w:t>The People's Republic of China</w:t>
      </w:r>
      <w:r w:rsidR="00EF5DCF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</w:t>
      </w:r>
      <w:r w:rsidRPr="00D3171E">
        <w:rPr>
          <w:rFonts w:ascii="Times New Roman" w:eastAsia="Times New Roman" w:hAnsi="Times New Roman" w:cs="Times New Roman"/>
          <w:sz w:val="28"/>
          <w:szCs w:val="28"/>
        </w:rPr>
        <w:t>Центральное народное правительство КНР</w:t>
      </w:r>
      <w:r w:rsidR="00EF5DCF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]</w:t>
      </w:r>
      <w:r w:rsidRPr="00D3171E">
        <w:rPr>
          <w:rFonts w:ascii="Times New Roman" w:eastAsia="Times New Roman" w:hAnsi="Times New Roman" w:cs="Times New Roman"/>
          <w:sz w:val="28"/>
          <w:szCs w:val="28"/>
        </w:rPr>
        <w:t>. 2022.</w:t>
      </w:r>
      <w:r w:rsidR="00EF5DCF" w:rsidRPr="00D317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3171E">
        <w:rPr>
          <w:rFonts w:ascii="Times New Roman" w:eastAsia="Times New Roman" w:hAnsi="Times New Roman" w:cs="Times New Roman"/>
          <w:sz w:val="28"/>
          <w:szCs w:val="28"/>
        </w:rPr>
        <w:t xml:space="preserve">27 окт. </w:t>
      </w:r>
      <w:r w:rsidRPr="00D3171E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="00EF5DCF" w:rsidRPr="00D3171E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EF5DCF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://</w:t>
      </w:r>
      <w:r w:rsidR="00EF5DCF" w:rsidRPr="00D3171E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="00EF5DCF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EF5DCF" w:rsidRPr="00D3171E">
        <w:rPr>
          <w:rFonts w:ascii="Times New Roman" w:eastAsia="Times New Roman" w:hAnsi="Times New Roman" w:cs="Times New Roman"/>
          <w:sz w:val="28"/>
          <w:szCs w:val="28"/>
          <w:lang w:val="en-US"/>
        </w:rPr>
        <w:t>gov</w:t>
      </w:r>
      <w:r w:rsidR="00EF5DCF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="00EF5DCF" w:rsidRPr="00D3171E">
        <w:rPr>
          <w:rFonts w:ascii="Times New Roman" w:eastAsia="Times New Roman" w:hAnsi="Times New Roman" w:cs="Times New Roman"/>
          <w:sz w:val="28"/>
          <w:szCs w:val="28"/>
          <w:lang w:val="en-US"/>
        </w:rPr>
        <w:t>cn</w:t>
      </w:r>
      <w:proofErr w:type="spellEnd"/>
      <w:r w:rsidR="00EF5DCF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="00EF5DCF" w:rsidRPr="00D3171E">
        <w:rPr>
          <w:rFonts w:ascii="Times New Roman" w:eastAsia="Times New Roman" w:hAnsi="Times New Roman" w:cs="Times New Roman"/>
          <w:sz w:val="28"/>
          <w:szCs w:val="28"/>
          <w:lang w:val="en-US"/>
        </w:rPr>
        <w:t>xinwen</w:t>
      </w:r>
      <w:r w:rsidR="00EF5DCF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/2022-10/16/</w:t>
      </w:r>
      <w:r w:rsidR="00EF5DCF" w:rsidRPr="00D3171E">
        <w:rPr>
          <w:rFonts w:ascii="Times New Roman" w:eastAsia="Times New Roman" w:hAnsi="Times New Roman" w:cs="Times New Roman"/>
          <w:sz w:val="28"/>
          <w:szCs w:val="28"/>
          <w:lang w:val="en-US"/>
        </w:rPr>
        <w:t>content</w:t>
      </w:r>
      <w:r w:rsidR="00EF5DCF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_5718819.</w:t>
      </w:r>
      <w:r w:rsidR="00EF5DCF" w:rsidRPr="00D3171E">
        <w:rPr>
          <w:rFonts w:ascii="Times New Roman" w:eastAsia="Times New Roman" w:hAnsi="Times New Roman" w:cs="Times New Roman"/>
          <w:sz w:val="28"/>
          <w:szCs w:val="28"/>
          <w:lang w:val="en-US"/>
        </w:rPr>
        <w:t>htm</w:t>
      </w:r>
      <w:r w:rsidR="00EF5DCF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F5DCF"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(на кит. яз.)</w:t>
      </w:r>
      <w:r w:rsidRPr="00D3171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23" w14:textId="77777777" w:rsidR="000440A5" w:rsidRPr="00D3171E" w:rsidRDefault="000440A5" w:rsidP="003B798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0440A5" w:rsidRPr="00D3171E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9DFBE" w14:textId="77777777" w:rsidR="000E3133" w:rsidRDefault="000E3133">
      <w:pPr>
        <w:spacing w:line="240" w:lineRule="auto"/>
      </w:pPr>
      <w:r>
        <w:separator/>
      </w:r>
    </w:p>
  </w:endnote>
  <w:endnote w:type="continuationSeparator" w:id="0">
    <w:p w14:paraId="44631CA7" w14:textId="77777777" w:rsidR="000E3133" w:rsidRDefault="000E31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55474" w14:textId="77777777" w:rsidR="000E3133" w:rsidRDefault="000E3133">
      <w:pPr>
        <w:spacing w:line="240" w:lineRule="auto"/>
      </w:pPr>
      <w:r>
        <w:separator/>
      </w:r>
    </w:p>
  </w:footnote>
  <w:footnote w:type="continuationSeparator" w:id="0">
    <w:p w14:paraId="6D2F4A18" w14:textId="77777777" w:rsidR="000E3133" w:rsidRDefault="000E31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0440A5" w:rsidRDefault="000440A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40A5"/>
    <w:rsid w:val="000440A5"/>
    <w:rsid w:val="000E3133"/>
    <w:rsid w:val="00267C17"/>
    <w:rsid w:val="003B798D"/>
    <w:rsid w:val="003E4025"/>
    <w:rsid w:val="004C25B0"/>
    <w:rsid w:val="005D6801"/>
    <w:rsid w:val="006372DD"/>
    <w:rsid w:val="00881917"/>
    <w:rsid w:val="00CC5C5B"/>
    <w:rsid w:val="00D3171E"/>
    <w:rsid w:val="00E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41E1"/>
  <w15:docId w15:val="{E88C6F57-03D2-4560-87B8-DB5D2A88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267C1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67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PC Huawei</cp:lastModifiedBy>
  <cp:revision>7</cp:revision>
  <dcterms:created xsi:type="dcterms:W3CDTF">2022-11-01T19:26:00Z</dcterms:created>
  <dcterms:modified xsi:type="dcterms:W3CDTF">2022-11-03T09:00:00Z</dcterms:modified>
</cp:coreProperties>
</file>