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D985" w14:textId="4EC02FF6" w:rsidR="005D1548" w:rsidRPr="005D1548" w:rsidRDefault="005D1548" w:rsidP="005D1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Игорь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Валентинович 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Симонов</w:t>
      </w:r>
    </w:p>
    <w:p w14:paraId="4274A014" w14:textId="62F22D87" w:rsidR="005D1548" w:rsidRPr="005D1548" w:rsidRDefault="005D1548" w:rsidP="005D15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Национальный исследовательский Нижегородский государственный университет им</w:t>
      </w:r>
      <w:r w:rsidR="00481C59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5D154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Н. И. Лобачевского</w:t>
      </w:r>
    </w:p>
    <w:p w14:paraId="0F2DF42A" w14:textId="77777777" w:rsidR="005D1548" w:rsidRPr="005D1548" w:rsidRDefault="005D1548" w:rsidP="005D1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sz w:val="28"/>
          <w:szCs w:val="28"/>
          <w:lang w:val="ru-RU"/>
        </w:rPr>
        <w:t>isimonov@yandex.ru</w:t>
      </w:r>
    </w:p>
    <w:p w14:paraId="0D80C3CC" w14:textId="77777777" w:rsidR="00EF242E" w:rsidRPr="00EF242E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96AF09" w14:textId="75B33E3A" w:rsidR="000C6508" w:rsidRDefault="005D1548" w:rsidP="00A836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Российские светские «религиоведческие» СМИ как исполнители социального заказа</w:t>
      </w:r>
    </w:p>
    <w:p w14:paraId="2CB6F7B6" w14:textId="77777777" w:rsidR="0008091F" w:rsidRPr="000C6508" w:rsidRDefault="0008091F" w:rsidP="000C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F04160" w14:textId="292CFF66" w:rsidR="000C6508" w:rsidRPr="000C6508" w:rsidRDefault="005D154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Рассматриваются российские светские СМИ, специализирующиеся на освещении религиозно-общественных тем. Их количество невелико, и </w:t>
      </w:r>
      <w:r w:rsidR="00481C59">
        <w:rPr>
          <w:rFonts w:ascii="Times New Roman" w:hAnsi="Times New Roman" w:cs="Times New Roman"/>
          <w:sz w:val="28"/>
          <w:szCs w:val="28"/>
          <w:lang w:val="ru-RU"/>
        </w:rPr>
        <w:t xml:space="preserve">оно 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радикально уменьшилось в течение последних двух лет. Среди этих СМИ можно выделить сторонников нынешней модели государственно-конфессиональных отношений с особым положением РПЦ МП и их оппонентов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08C57C" w14:textId="02E28A89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Ключевые слова: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1548"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«религиоведческая» журналистика, религиозные средства массовой информации, светские СМИ, </w:t>
      </w:r>
      <w:r w:rsidR="005D154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D1548" w:rsidRPr="005D1548">
        <w:rPr>
          <w:rFonts w:ascii="Times New Roman" w:hAnsi="Times New Roman" w:cs="Times New Roman"/>
          <w:sz w:val="28"/>
          <w:szCs w:val="28"/>
          <w:lang w:val="ru-RU"/>
        </w:rPr>
        <w:t>НГ-Религии</w:t>
      </w:r>
      <w:r w:rsidR="005D154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D1548"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, журнал </w:t>
      </w:r>
      <w:r w:rsidR="005D154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D1548" w:rsidRPr="005D1548">
        <w:rPr>
          <w:rFonts w:ascii="Times New Roman" w:hAnsi="Times New Roman" w:cs="Times New Roman"/>
          <w:sz w:val="28"/>
          <w:szCs w:val="28"/>
          <w:lang w:val="ru-RU"/>
        </w:rPr>
        <w:t>Наука и религия</w:t>
      </w:r>
      <w:r w:rsidR="005D154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D1548" w:rsidRPr="005D1548">
        <w:rPr>
          <w:rFonts w:ascii="Times New Roman" w:hAnsi="Times New Roman" w:cs="Times New Roman"/>
          <w:sz w:val="28"/>
          <w:szCs w:val="28"/>
          <w:lang w:val="ru-RU"/>
        </w:rPr>
        <w:t>, религиозно-общественные темы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8CF612" w14:textId="7777777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07211E" w14:textId="77777777" w:rsidR="00481C59" w:rsidRDefault="005D1548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Если под социальным заказом понимать общественную потребность, актуальную для социума в целом или его заметной части, то несомненно, что появление в Российской Федерации с конца 1980-х годов религиозных массмедиа является одним из проявлений социального заказа. Однако общественные потребности выполняют также светские СМИ, специализирующиеся на освещении религиозно-общественных тем. Под термином «светские» автор имеет в виду нейтральные, объективистские, не занимающие </w:t>
      </w:r>
      <w:r w:rsidR="00481C59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позицию манифестированной религиозности, </w:t>
      </w:r>
      <w:proofErr w:type="spellStart"/>
      <w:r w:rsidRPr="005D1548">
        <w:rPr>
          <w:rFonts w:ascii="Times New Roman" w:hAnsi="Times New Roman" w:cs="Times New Roman"/>
          <w:sz w:val="28"/>
          <w:szCs w:val="28"/>
          <w:lang w:val="ru-RU"/>
        </w:rPr>
        <w:t>конфессиональности</w:t>
      </w:r>
      <w:proofErr w:type="spellEnd"/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81C5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и позицию воинствующего атеизма. При этом, однако, данные СМИ не являются научными изданиями и предлагают читателю публицистику, журналистские работы. </w:t>
      </w:r>
    </w:p>
    <w:p w14:paraId="446C4AFA" w14:textId="5FCDB275" w:rsidR="00481C59" w:rsidRDefault="005D1548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Единственным «религиоведческим печатным изданием новостного характера в России является приложение к </w:t>
      </w:r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Независимой газете</w:t>
      </w:r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НГ-Религии</w:t>
      </w:r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. Газета отличается высоким качеством подавляющего числа журналистских материалов. Ответственный редактор </w:t>
      </w:r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НГ-Религий</w:t>
      </w:r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Андрей Мельников подчеркивал, что принцип газеты – это </w:t>
      </w:r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центризм</w:t>
      </w:r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» [1]. Однако в издании налицо приверженность либеральной, секулярной идеологии. В газете постоянно присутствуют критические, хотя и корректные, материалы в отношении РПЦ МП, однозначно осужда</w:t>
      </w:r>
      <w:r w:rsidR="00481C5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тся запрещение Верховным Судом России организации «Свидетелей Иеговы», ограничения в сфере миссионерской деятельности и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п. Вторым печатным «религиоведческим» изданием является ежемесячный научно-популярный журнал «Наука и религия», созданный в 1959 г. Журнал держится в стороне от освещения острых конфессионально-общественных вопросов. Провозглашается, что среди его главных тем – «мир религий в прошлом и настоящем», «поиск смыслов бытия человеком», «священные и памятные места России и мира», «методики поддержания физического и духовного здоровья» и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п. [</w:t>
      </w:r>
      <w:r w:rsidR="001C62C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F92076D" w14:textId="5EB66E4E" w:rsidR="00481C59" w:rsidRDefault="005D1548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sz w:val="28"/>
          <w:szCs w:val="28"/>
          <w:lang w:val="ru-RU"/>
        </w:rPr>
        <w:t>Говоря о «религиоведческих» интернет-изданиях, приходится, прежде всего, констатировать уменьшение их количества за последние два года. Так, в декабре 2022 г</w:t>
      </w:r>
      <w:r w:rsidR="00481C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прекратил свою работу действовавший с 2004 г</w:t>
      </w:r>
      <w:r w:rsidR="00481C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портал «Интерфакс-Религия». Остановили работу либеральные светские интернет-ресурсы “</w:t>
      </w:r>
      <w:proofErr w:type="spellStart"/>
      <w:r w:rsidRPr="005D1548">
        <w:rPr>
          <w:rFonts w:ascii="Times New Roman" w:hAnsi="Times New Roman" w:cs="Times New Roman"/>
          <w:sz w:val="28"/>
          <w:szCs w:val="28"/>
          <w:lang w:val="ru-RU"/>
        </w:rPr>
        <w:t>Credo.Press</w:t>
      </w:r>
      <w:proofErr w:type="spellEnd"/>
      <w:r w:rsidRPr="005D1548">
        <w:rPr>
          <w:rFonts w:ascii="Times New Roman" w:hAnsi="Times New Roman" w:cs="Times New Roman"/>
          <w:sz w:val="28"/>
          <w:szCs w:val="28"/>
          <w:lang w:val="ru-RU"/>
        </w:rPr>
        <w:t>” и «</w:t>
      </w:r>
      <w:proofErr w:type="spellStart"/>
      <w:r w:rsidRPr="005D1548">
        <w:rPr>
          <w:rFonts w:ascii="Times New Roman" w:hAnsi="Times New Roman" w:cs="Times New Roman"/>
          <w:sz w:val="28"/>
          <w:szCs w:val="28"/>
          <w:lang w:val="ru-RU"/>
        </w:rPr>
        <w:t>Религиополис</w:t>
      </w:r>
      <w:proofErr w:type="spellEnd"/>
      <w:r w:rsidRPr="005D1548">
        <w:rPr>
          <w:rFonts w:ascii="Times New Roman" w:hAnsi="Times New Roman" w:cs="Times New Roman"/>
          <w:sz w:val="28"/>
          <w:szCs w:val="28"/>
          <w:lang w:val="ru-RU"/>
        </w:rPr>
        <w:t>». С конца 2022 г</w:t>
      </w:r>
      <w:r w:rsidR="00481C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не обновляется страница сетевого издания «Религия и право», специализировавшегося на освещении правовых вопросов применительно к религиозным объединениям. В настоящее время единственным интернет-агентством религиозных новостей в России является Агентство религиозной информации «Благовест-инфо». Видимо, его нельзя отнести к по-настоящему светским СМИ: агентство было создано в 1995 г</w:t>
      </w:r>
      <w:r w:rsidR="00481C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на средства международного католического фонда «</w:t>
      </w:r>
      <w:proofErr w:type="spellStart"/>
      <w:r w:rsidRPr="005D1548">
        <w:rPr>
          <w:rFonts w:ascii="Times New Roman" w:hAnsi="Times New Roman" w:cs="Times New Roman"/>
          <w:sz w:val="28"/>
          <w:szCs w:val="28"/>
          <w:lang w:val="ru-RU"/>
        </w:rPr>
        <w:t>Kirche</w:t>
      </w:r>
      <w:proofErr w:type="spellEnd"/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548">
        <w:rPr>
          <w:rFonts w:ascii="Times New Roman" w:hAnsi="Times New Roman" w:cs="Times New Roman"/>
          <w:sz w:val="28"/>
          <w:szCs w:val="28"/>
          <w:lang w:val="ru-RU"/>
        </w:rPr>
        <w:t>in</w:t>
      </w:r>
      <w:proofErr w:type="spellEnd"/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548">
        <w:rPr>
          <w:rFonts w:ascii="Times New Roman" w:hAnsi="Times New Roman" w:cs="Times New Roman"/>
          <w:sz w:val="28"/>
          <w:szCs w:val="28"/>
          <w:lang w:val="ru-RU"/>
        </w:rPr>
        <w:t>Not</w:t>
      </w:r>
      <w:proofErr w:type="spellEnd"/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«Помощь Церкви в беде» и входит в состав организации «Благовест-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медиа». Последняя провозглашает в качестве своей миссии «помощь в диалоге Западной и Восточной Церквей…» [</w:t>
      </w:r>
      <w:r w:rsidR="001C62C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]. Однако «Благовест-инфо» делает все, чтобы восприниматься аудиторией как объективное средство массовой информации. Сам тон и стилистика публикаций информагентства характерны для светских СМИ. </w:t>
      </w:r>
    </w:p>
    <w:p w14:paraId="00D7E7E9" w14:textId="706FAA3A" w:rsidR="0035445F" w:rsidRDefault="005D1548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Портал </w:t>
      </w:r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Pr="005D1548">
        <w:rPr>
          <w:rFonts w:ascii="Times New Roman" w:hAnsi="Times New Roman" w:cs="Times New Roman"/>
          <w:sz w:val="28"/>
          <w:szCs w:val="28"/>
          <w:lang w:val="ru-RU"/>
        </w:rPr>
        <w:t>Religare</w:t>
      </w:r>
      <w:proofErr w:type="spellEnd"/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(ранее назывался «Справочно-информационный интернет-портал </w:t>
      </w:r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Религия и СМИ</w:t>
      </w:r>
      <w:r w:rsidR="00481C59" w:rsidRPr="00481C59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) создан в 2002 г. В качестве одной из основных задач портала названо оказание экспертной помощи журналистам, работающим с религиозной тематикой [</w:t>
      </w:r>
      <w:r w:rsidR="001C62C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 w:rsidR="00481C59" w:rsidRPr="0035445F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Pr="005D1548">
        <w:rPr>
          <w:rFonts w:ascii="Times New Roman" w:hAnsi="Times New Roman" w:cs="Times New Roman"/>
          <w:sz w:val="28"/>
          <w:szCs w:val="28"/>
          <w:lang w:val="ru-RU"/>
        </w:rPr>
        <w:t>Religare</w:t>
      </w:r>
      <w:proofErr w:type="spellEnd"/>
      <w:r w:rsidR="00481C59" w:rsidRPr="0035445F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занимает </w:t>
      </w:r>
      <w:proofErr w:type="spellStart"/>
      <w:r w:rsidRPr="005D1548">
        <w:rPr>
          <w:rFonts w:ascii="Times New Roman" w:hAnsi="Times New Roman" w:cs="Times New Roman"/>
          <w:sz w:val="28"/>
          <w:szCs w:val="28"/>
          <w:lang w:val="ru-RU"/>
        </w:rPr>
        <w:t>проправославную</w:t>
      </w:r>
      <w:proofErr w:type="spellEnd"/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и антилиберальную позицию, противостоит оппонентам РПЦ. Последний по времени своего создания светский интернет-ресурс, освещающий религиозную жизнь</w:t>
      </w:r>
      <w:r w:rsidR="00481C59" w:rsidRPr="0035445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– сайт «Религия сегодня. Информационно-консалтинговая компания». В разделе ресурса «О нас» говорится, что «Религия сегодня»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это сообщество независимых экспертов, занимающихся мониторингом религиозной ситуации в России и мире» [</w:t>
      </w:r>
      <w:r w:rsidR="001C62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]. По своей направленности ресурс схож с «НГ-Религии».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A7830B" w14:textId="2A365141" w:rsidR="00A836B9" w:rsidRDefault="005D1548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sz w:val="28"/>
          <w:szCs w:val="28"/>
          <w:lang w:val="ru-RU"/>
        </w:rPr>
        <w:t>Светские «религиоведческие» издания (с учетом и тех, которые прекратили своё существование) делятся на два лагеря: сторонников нынешней модели государственно-конфессиональных отношений с особым положением РПЦ МП – и приверженцев либерально-</w:t>
      </w:r>
      <w:proofErr w:type="spellStart"/>
      <w:r w:rsidRPr="005D1548">
        <w:rPr>
          <w:rFonts w:ascii="Times New Roman" w:hAnsi="Times New Roman" w:cs="Times New Roman"/>
          <w:sz w:val="28"/>
          <w:szCs w:val="28"/>
          <w:lang w:val="ru-RU"/>
        </w:rPr>
        <w:t>секуляристских</w:t>
      </w:r>
      <w:proofErr w:type="spellEnd"/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взглядов, акцентирующих необходимость широкого религиозного плюрализма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2EC56C" w14:textId="77777777" w:rsidR="00A836B9" w:rsidRDefault="00A836B9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FD209" w14:textId="325B1483" w:rsidR="000C6508" w:rsidRPr="00A836B9" w:rsidRDefault="000C6508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Литература</w:t>
      </w:r>
    </w:p>
    <w:p w14:paraId="4852C9E7" w14:textId="13C7EC17" w:rsidR="005D1548" w:rsidRPr="001C62CD" w:rsidRDefault="005D1548" w:rsidP="005D1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1. Мельников Андрей, ответственный редактор газеты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НГ-Религии»: «Наш принцип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это уравновешенность…» // Сredo.Ru. </w:t>
      </w:r>
      <w:r w:rsidRPr="005D1548">
        <w:rPr>
          <w:rFonts w:ascii="Times New Roman" w:hAnsi="Times New Roman" w:cs="Times New Roman"/>
          <w:sz w:val="28"/>
          <w:szCs w:val="28"/>
        </w:rPr>
        <w:t>URL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5D1548">
        <w:rPr>
          <w:rFonts w:ascii="Times New Roman" w:hAnsi="Times New Roman" w:cs="Times New Roman"/>
          <w:sz w:val="28"/>
          <w:szCs w:val="28"/>
        </w:rPr>
        <w:t>http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D1548">
        <w:rPr>
          <w:rFonts w:ascii="Times New Roman" w:hAnsi="Times New Roman" w:cs="Times New Roman"/>
          <w:sz w:val="28"/>
          <w:szCs w:val="28"/>
        </w:rPr>
        <w:t>www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1548">
        <w:rPr>
          <w:rFonts w:ascii="Times New Roman" w:hAnsi="Times New Roman" w:cs="Times New Roman"/>
          <w:sz w:val="28"/>
          <w:szCs w:val="28"/>
        </w:rPr>
        <w:t>portal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D1548">
        <w:rPr>
          <w:rFonts w:ascii="Times New Roman" w:hAnsi="Times New Roman" w:cs="Times New Roman"/>
          <w:sz w:val="28"/>
          <w:szCs w:val="28"/>
        </w:rPr>
        <w:t>credo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1548">
        <w:rPr>
          <w:rFonts w:ascii="Times New Roman" w:hAnsi="Times New Roman" w:cs="Times New Roman"/>
          <w:sz w:val="28"/>
          <w:szCs w:val="28"/>
        </w:rPr>
        <w:t>ru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D1548">
        <w:rPr>
          <w:rFonts w:ascii="Times New Roman" w:hAnsi="Times New Roman" w:cs="Times New Roman"/>
          <w:sz w:val="28"/>
          <w:szCs w:val="28"/>
        </w:rPr>
        <w:t>site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/?</w:t>
      </w:r>
      <w:r w:rsidRPr="005D1548">
        <w:rPr>
          <w:rFonts w:ascii="Times New Roman" w:hAnsi="Times New Roman" w:cs="Times New Roman"/>
          <w:sz w:val="28"/>
          <w:szCs w:val="28"/>
        </w:rPr>
        <w:t>act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5D1548">
        <w:rPr>
          <w:rFonts w:ascii="Times New Roman" w:hAnsi="Times New Roman" w:cs="Times New Roman"/>
          <w:sz w:val="28"/>
          <w:szCs w:val="28"/>
        </w:rPr>
        <w:t>authority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D1548">
        <w:rPr>
          <w:rFonts w:ascii="Times New Roman" w:hAnsi="Times New Roman" w:cs="Times New Roman"/>
          <w:sz w:val="28"/>
          <w:szCs w:val="28"/>
        </w:rPr>
        <w:t>type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5D1548">
        <w:rPr>
          <w:rFonts w:ascii="Times New Roman" w:hAnsi="Times New Roman" w:cs="Times New Roman"/>
          <w:sz w:val="28"/>
          <w:szCs w:val="28"/>
        </w:rPr>
        <w:t>archive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5D1548">
        <w:rPr>
          <w:rFonts w:ascii="Times New Roman" w:hAnsi="Times New Roman" w:cs="Times New Roman"/>
          <w:sz w:val="28"/>
          <w:szCs w:val="28"/>
        </w:rPr>
        <w:t>day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=&amp;</w:t>
      </w:r>
      <w:r w:rsidRPr="005D1548">
        <w:rPr>
          <w:rFonts w:ascii="Times New Roman" w:hAnsi="Times New Roman" w:cs="Times New Roman"/>
          <w:sz w:val="28"/>
          <w:szCs w:val="28"/>
        </w:rPr>
        <w:t>month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=&amp;</w:t>
      </w:r>
      <w:r w:rsidRPr="005D1548">
        <w:rPr>
          <w:rFonts w:ascii="Times New Roman" w:hAnsi="Times New Roman" w:cs="Times New Roman"/>
          <w:sz w:val="28"/>
          <w:szCs w:val="28"/>
        </w:rPr>
        <w:t>year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=&amp;</w:t>
      </w:r>
      <w:r w:rsidRPr="005D1548">
        <w:rPr>
          <w:rFonts w:ascii="Times New Roman" w:hAnsi="Times New Roman" w:cs="Times New Roman"/>
          <w:sz w:val="28"/>
          <w:szCs w:val="28"/>
        </w:rPr>
        <w:t>id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>=1428</w:t>
      </w:r>
      <w:r w:rsidR="001C62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80652A9" w14:textId="2C25050E" w:rsidR="005D1548" w:rsidRPr="001C62CD" w:rsidRDefault="005D1548" w:rsidP="001C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54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C62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D1548">
        <w:rPr>
          <w:rFonts w:ascii="Times New Roman" w:hAnsi="Times New Roman" w:cs="Times New Roman"/>
          <w:sz w:val="28"/>
          <w:szCs w:val="28"/>
          <w:lang w:val="ru-RU"/>
        </w:rPr>
        <w:t>О нас // Благовест Медиа-</w:t>
      </w:r>
      <w:proofErr w:type="spellStart"/>
      <w:r w:rsidRPr="005D1548">
        <w:rPr>
          <w:rFonts w:ascii="Times New Roman" w:hAnsi="Times New Roman" w:cs="Times New Roman"/>
          <w:sz w:val="28"/>
          <w:szCs w:val="28"/>
          <w:lang w:val="ru-RU"/>
        </w:rPr>
        <w:t>Blagovest</w:t>
      </w:r>
      <w:proofErr w:type="spellEnd"/>
      <w:r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 Media. </w:t>
      </w:r>
      <w:r w:rsidRPr="001C62CD">
        <w:rPr>
          <w:rFonts w:ascii="Times New Roman" w:hAnsi="Times New Roman" w:cs="Times New Roman"/>
          <w:sz w:val="28"/>
          <w:szCs w:val="28"/>
        </w:rPr>
        <w:t xml:space="preserve">URL: </w:t>
      </w:r>
      <w:r w:rsidR="001C62CD" w:rsidRPr="001C62CD">
        <w:rPr>
          <w:rFonts w:ascii="Times New Roman" w:hAnsi="Times New Roman" w:cs="Times New Roman"/>
          <w:sz w:val="28"/>
          <w:szCs w:val="28"/>
        </w:rPr>
        <w:t>http://www.blagovestmedia.tv/about/.</w:t>
      </w:r>
    </w:p>
    <w:p w14:paraId="54288C8F" w14:textId="01EFB9C7" w:rsidR="001C62CD" w:rsidRPr="001C62CD" w:rsidRDefault="001C62CD" w:rsidP="005D1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C62CD">
        <w:rPr>
          <w:rFonts w:ascii="Times New Roman" w:hAnsi="Times New Roman" w:cs="Times New Roman"/>
          <w:sz w:val="28"/>
          <w:szCs w:val="28"/>
          <w:lang w:val="ru-RU"/>
        </w:rPr>
        <w:t xml:space="preserve">. О нас // Наука и религия. </w:t>
      </w:r>
      <w:r w:rsidRPr="001C62CD">
        <w:rPr>
          <w:rFonts w:ascii="Times New Roman" w:hAnsi="Times New Roman" w:cs="Times New Roman"/>
          <w:sz w:val="28"/>
          <w:szCs w:val="28"/>
        </w:rPr>
        <w:t>URL: http://наука-религия.рф/о-нас/.</w:t>
      </w:r>
    </w:p>
    <w:p w14:paraId="59B18AB4" w14:textId="4122F115" w:rsidR="001C62CD" w:rsidRDefault="005D1548" w:rsidP="005D1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 w:rsidR="001C62CD" w:rsidRPr="001C62CD">
        <w:rPr>
          <w:rFonts w:ascii="Times New Roman" w:hAnsi="Times New Roman" w:cs="Times New Roman"/>
          <w:sz w:val="28"/>
          <w:szCs w:val="28"/>
          <w:lang w:val="ru-RU"/>
        </w:rPr>
        <w:t>О нас // Религия сегодня: информационно-консалтинговая компания. URL: https://reltoday.com/about/.</w:t>
      </w:r>
    </w:p>
    <w:p w14:paraId="0A215164" w14:textId="04A98C03" w:rsidR="006254B5" w:rsidRPr="001C62CD" w:rsidRDefault="001C62CD" w:rsidP="001C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5D1548" w:rsidRPr="005D1548">
        <w:rPr>
          <w:rFonts w:ascii="Times New Roman" w:hAnsi="Times New Roman" w:cs="Times New Roman"/>
          <w:sz w:val="28"/>
          <w:szCs w:val="28"/>
          <w:lang w:val="ru-RU"/>
        </w:rPr>
        <w:t xml:space="preserve">Религия и СМИ // Карта СМИ: рынок масс-медиа сегодня. </w:t>
      </w:r>
      <w:r w:rsidR="005D1548" w:rsidRPr="001C62CD">
        <w:rPr>
          <w:rFonts w:ascii="Times New Roman" w:hAnsi="Times New Roman" w:cs="Times New Roman"/>
          <w:sz w:val="28"/>
          <w:szCs w:val="28"/>
        </w:rPr>
        <w:t>URL: http://www.karta-smi.ru/7517</w:t>
      </w:r>
      <w:r w:rsidRPr="001C62CD">
        <w:rPr>
          <w:rFonts w:ascii="Times New Roman" w:hAnsi="Times New Roman" w:cs="Times New Roman"/>
          <w:sz w:val="28"/>
          <w:szCs w:val="28"/>
        </w:rPr>
        <w:t>.</w:t>
      </w:r>
      <w:r w:rsidR="005D1548" w:rsidRPr="001C62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54B5" w:rsidRPr="001C62CD" w:rsidSect="00505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C672B" w14:textId="77777777" w:rsidR="0046020B" w:rsidRDefault="0046020B" w:rsidP="003F03A7">
      <w:pPr>
        <w:spacing w:after="0" w:line="240" w:lineRule="auto"/>
      </w:pPr>
      <w:r>
        <w:separator/>
      </w:r>
    </w:p>
  </w:endnote>
  <w:endnote w:type="continuationSeparator" w:id="0">
    <w:p w14:paraId="3BC8AF36" w14:textId="77777777" w:rsidR="0046020B" w:rsidRDefault="0046020B" w:rsidP="003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8D33" w14:textId="77777777" w:rsidR="0046020B" w:rsidRDefault="0046020B" w:rsidP="003F03A7">
      <w:pPr>
        <w:spacing w:after="0" w:line="240" w:lineRule="auto"/>
      </w:pPr>
      <w:r>
        <w:separator/>
      </w:r>
    </w:p>
  </w:footnote>
  <w:footnote w:type="continuationSeparator" w:id="0">
    <w:p w14:paraId="4CD7840C" w14:textId="77777777" w:rsidR="0046020B" w:rsidRDefault="0046020B" w:rsidP="003F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1"/>
    <w:rsid w:val="00003534"/>
    <w:rsid w:val="00003ADA"/>
    <w:rsid w:val="000214A6"/>
    <w:rsid w:val="00053D3F"/>
    <w:rsid w:val="0008091F"/>
    <w:rsid w:val="000817F2"/>
    <w:rsid w:val="000B154F"/>
    <w:rsid w:val="000B4129"/>
    <w:rsid w:val="000B50E2"/>
    <w:rsid w:val="000C6508"/>
    <w:rsid w:val="000F50AE"/>
    <w:rsid w:val="00105427"/>
    <w:rsid w:val="00134AF5"/>
    <w:rsid w:val="00145C4A"/>
    <w:rsid w:val="001461A5"/>
    <w:rsid w:val="00171A93"/>
    <w:rsid w:val="001C5019"/>
    <w:rsid w:val="001C62CD"/>
    <w:rsid w:val="001D6030"/>
    <w:rsid w:val="001E65B7"/>
    <w:rsid w:val="001F484B"/>
    <w:rsid w:val="001F737B"/>
    <w:rsid w:val="002066DA"/>
    <w:rsid w:val="00211F3D"/>
    <w:rsid w:val="00213FF8"/>
    <w:rsid w:val="00233F62"/>
    <w:rsid w:val="00243CA0"/>
    <w:rsid w:val="00254761"/>
    <w:rsid w:val="00255541"/>
    <w:rsid w:val="00266FB5"/>
    <w:rsid w:val="00272A6A"/>
    <w:rsid w:val="00275C10"/>
    <w:rsid w:val="002762D3"/>
    <w:rsid w:val="00286AB7"/>
    <w:rsid w:val="002912E5"/>
    <w:rsid w:val="002A31F8"/>
    <w:rsid w:val="002F1B65"/>
    <w:rsid w:val="003024EA"/>
    <w:rsid w:val="00321057"/>
    <w:rsid w:val="00325191"/>
    <w:rsid w:val="003256BD"/>
    <w:rsid w:val="003466D9"/>
    <w:rsid w:val="00347373"/>
    <w:rsid w:val="0035445F"/>
    <w:rsid w:val="00361176"/>
    <w:rsid w:val="00361D66"/>
    <w:rsid w:val="0036551C"/>
    <w:rsid w:val="00392374"/>
    <w:rsid w:val="003A622E"/>
    <w:rsid w:val="003C11AB"/>
    <w:rsid w:val="003D3C11"/>
    <w:rsid w:val="003D4DF1"/>
    <w:rsid w:val="003D5CAD"/>
    <w:rsid w:val="003F03A7"/>
    <w:rsid w:val="003F78D6"/>
    <w:rsid w:val="00401353"/>
    <w:rsid w:val="00454532"/>
    <w:rsid w:val="0046020B"/>
    <w:rsid w:val="004616A2"/>
    <w:rsid w:val="00462F16"/>
    <w:rsid w:val="00481C59"/>
    <w:rsid w:val="00486863"/>
    <w:rsid w:val="00493BD9"/>
    <w:rsid w:val="004A1581"/>
    <w:rsid w:val="004A77E6"/>
    <w:rsid w:val="004F04CF"/>
    <w:rsid w:val="004F12BD"/>
    <w:rsid w:val="0050570F"/>
    <w:rsid w:val="0051167A"/>
    <w:rsid w:val="005222F0"/>
    <w:rsid w:val="00527A98"/>
    <w:rsid w:val="00530D64"/>
    <w:rsid w:val="00561482"/>
    <w:rsid w:val="00575107"/>
    <w:rsid w:val="00590CF6"/>
    <w:rsid w:val="00595762"/>
    <w:rsid w:val="0059646B"/>
    <w:rsid w:val="005A39AE"/>
    <w:rsid w:val="005A4BD1"/>
    <w:rsid w:val="005A765D"/>
    <w:rsid w:val="005D1548"/>
    <w:rsid w:val="005E3EF2"/>
    <w:rsid w:val="005F1F0C"/>
    <w:rsid w:val="005F642A"/>
    <w:rsid w:val="0060212A"/>
    <w:rsid w:val="00605688"/>
    <w:rsid w:val="00612BB0"/>
    <w:rsid w:val="006138FA"/>
    <w:rsid w:val="006254B5"/>
    <w:rsid w:val="00640088"/>
    <w:rsid w:val="00645E4C"/>
    <w:rsid w:val="0064704B"/>
    <w:rsid w:val="0066007A"/>
    <w:rsid w:val="00684149"/>
    <w:rsid w:val="00692A3B"/>
    <w:rsid w:val="006950DB"/>
    <w:rsid w:val="006B1B76"/>
    <w:rsid w:val="006B37FA"/>
    <w:rsid w:val="006D7C24"/>
    <w:rsid w:val="006E55D1"/>
    <w:rsid w:val="006E69C7"/>
    <w:rsid w:val="00755BAC"/>
    <w:rsid w:val="00775725"/>
    <w:rsid w:val="00786AB6"/>
    <w:rsid w:val="007A1BE5"/>
    <w:rsid w:val="007B0FAF"/>
    <w:rsid w:val="007B1BAE"/>
    <w:rsid w:val="007C132A"/>
    <w:rsid w:val="007E18E8"/>
    <w:rsid w:val="007F4C71"/>
    <w:rsid w:val="007F783D"/>
    <w:rsid w:val="007F7D21"/>
    <w:rsid w:val="007F7D80"/>
    <w:rsid w:val="00800C6F"/>
    <w:rsid w:val="0082053C"/>
    <w:rsid w:val="008239F6"/>
    <w:rsid w:val="00851DEF"/>
    <w:rsid w:val="0085222C"/>
    <w:rsid w:val="00867436"/>
    <w:rsid w:val="00867B68"/>
    <w:rsid w:val="0088291C"/>
    <w:rsid w:val="008A0773"/>
    <w:rsid w:val="008A1039"/>
    <w:rsid w:val="008A2D32"/>
    <w:rsid w:val="008A52AD"/>
    <w:rsid w:val="008D1C22"/>
    <w:rsid w:val="008E3B62"/>
    <w:rsid w:val="00902891"/>
    <w:rsid w:val="009038DC"/>
    <w:rsid w:val="009043D8"/>
    <w:rsid w:val="009048E4"/>
    <w:rsid w:val="00930334"/>
    <w:rsid w:val="00932386"/>
    <w:rsid w:val="009374E9"/>
    <w:rsid w:val="009535A5"/>
    <w:rsid w:val="009802D7"/>
    <w:rsid w:val="00981688"/>
    <w:rsid w:val="00990A92"/>
    <w:rsid w:val="00992B0C"/>
    <w:rsid w:val="009B1D34"/>
    <w:rsid w:val="009B316A"/>
    <w:rsid w:val="009B7BA2"/>
    <w:rsid w:val="009C4F9B"/>
    <w:rsid w:val="009D1356"/>
    <w:rsid w:val="009E4E0D"/>
    <w:rsid w:val="009F66E6"/>
    <w:rsid w:val="00A00E96"/>
    <w:rsid w:val="00A31331"/>
    <w:rsid w:val="00A53C1D"/>
    <w:rsid w:val="00A64F2D"/>
    <w:rsid w:val="00A75FAE"/>
    <w:rsid w:val="00A836B9"/>
    <w:rsid w:val="00A866DE"/>
    <w:rsid w:val="00AA06D2"/>
    <w:rsid w:val="00AA1FD4"/>
    <w:rsid w:val="00AA630E"/>
    <w:rsid w:val="00AA7471"/>
    <w:rsid w:val="00AB1B39"/>
    <w:rsid w:val="00AD1212"/>
    <w:rsid w:val="00B04303"/>
    <w:rsid w:val="00B06846"/>
    <w:rsid w:val="00B10798"/>
    <w:rsid w:val="00B113B3"/>
    <w:rsid w:val="00B201A2"/>
    <w:rsid w:val="00B25520"/>
    <w:rsid w:val="00B30880"/>
    <w:rsid w:val="00B34F84"/>
    <w:rsid w:val="00B579A1"/>
    <w:rsid w:val="00B66674"/>
    <w:rsid w:val="00B9244F"/>
    <w:rsid w:val="00B96C3D"/>
    <w:rsid w:val="00B96E6F"/>
    <w:rsid w:val="00BA1B43"/>
    <w:rsid w:val="00BB4FAB"/>
    <w:rsid w:val="00BD0049"/>
    <w:rsid w:val="00BD3DB7"/>
    <w:rsid w:val="00C243BD"/>
    <w:rsid w:val="00C549A1"/>
    <w:rsid w:val="00C57A1E"/>
    <w:rsid w:val="00C62D91"/>
    <w:rsid w:val="00C81194"/>
    <w:rsid w:val="00C81489"/>
    <w:rsid w:val="00C83E78"/>
    <w:rsid w:val="00C95B7D"/>
    <w:rsid w:val="00CB0DEE"/>
    <w:rsid w:val="00CD4003"/>
    <w:rsid w:val="00CE7D1A"/>
    <w:rsid w:val="00CF3F9D"/>
    <w:rsid w:val="00D14F48"/>
    <w:rsid w:val="00D23066"/>
    <w:rsid w:val="00D237BA"/>
    <w:rsid w:val="00D350AB"/>
    <w:rsid w:val="00D52E5D"/>
    <w:rsid w:val="00D63381"/>
    <w:rsid w:val="00D74BCB"/>
    <w:rsid w:val="00D75029"/>
    <w:rsid w:val="00D912D5"/>
    <w:rsid w:val="00DA34C2"/>
    <w:rsid w:val="00DD24A7"/>
    <w:rsid w:val="00DD7B78"/>
    <w:rsid w:val="00E00131"/>
    <w:rsid w:val="00E03ADC"/>
    <w:rsid w:val="00E06BC5"/>
    <w:rsid w:val="00E17838"/>
    <w:rsid w:val="00E23C39"/>
    <w:rsid w:val="00E30BAF"/>
    <w:rsid w:val="00E326B3"/>
    <w:rsid w:val="00E3330E"/>
    <w:rsid w:val="00E45829"/>
    <w:rsid w:val="00E509B6"/>
    <w:rsid w:val="00E52ED8"/>
    <w:rsid w:val="00E56D63"/>
    <w:rsid w:val="00E60E97"/>
    <w:rsid w:val="00E62AE7"/>
    <w:rsid w:val="00E708C8"/>
    <w:rsid w:val="00E73CB8"/>
    <w:rsid w:val="00E84A3C"/>
    <w:rsid w:val="00E917BB"/>
    <w:rsid w:val="00E94892"/>
    <w:rsid w:val="00EC0BA1"/>
    <w:rsid w:val="00ED0439"/>
    <w:rsid w:val="00ED3589"/>
    <w:rsid w:val="00EE61ED"/>
    <w:rsid w:val="00EF06E1"/>
    <w:rsid w:val="00EF1051"/>
    <w:rsid w:val="00EF242E"/>
    <w:rsid w:val="00F0511F"/>
    <w:rsid w:val="00F10740"/>
    <w:rsid w:val="00F1523C"/>
    <w:rsid w:val="00F379C7"/>
    <w:rsid w:val="00F37EA8"/>
    <w:rsid w:val="00F90D36"/>
    <w:rsid w:val="00F963D5"/>
    <w:rsid w:val="00FB143A"/>
    <w:rsid w:val="00FC660C"/>
    <w:rsid w:val="00FE400B"/>
    <w:rsid w:val="00FE549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26"/>
  <w15:docId w15:val="{32D13938-676D-4EEF-853B-C9294AC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0F"/>
  </w:style>
  <w:style w:type="paragraph" w:styleId="2">
    <w:name w:val="heading 2"/>
    <w:basedOn w:val="a"/>
    <w:link w:val="20"/>
    <w:uiPriority w:val="9"/>
    <w:qFormat/>
    <w:rsid w:val="00AA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60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03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3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03A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A747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s2">
    <w:name w:val="ls2"/>
    <w:basedOn w:val="a0"/>
    <w:rsid w:val="005A765D"/>
  </w:style>
  <w:style w:type="character" w:customStyle="1" w:styleId="ls6">
    <w:name w:val="ls6"/>
    <w:basedOn w:val="a0"/>
    <w:rsid w:val="005A765D"/>
  </w:style>
  <w:style w:type="character" w:customStyle="1" w:styleId="ls7">
    <w:name w:val="ls7"/>
    <w:basedOn w:val="a0"/>
    <w:rsid w:val="005A765D"/>
  </w:style>
  <w:style w:type="character" w:styleId="a8">
    <w:name w:val="Unresolved Mention"/>
    <w:basedOn w:val="a0"/>
    <w:uiPriority w:val="99"/>
    <w:semiHidden/>
    <w:unhideWhenUsed/>
    <w:rsid w:val="00233F6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C62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CA683-6833-4CBF-ADB4-DADD174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Александр Николаевич</dc:creator>
  <cp:lastModifiedBy>PC Huawei</cp:lastModifiedBy>
  <cp:revision>4</cp:revision>
  <dcterms:created xsi:type="dcterms:W3CDTF">2024-11-11T14:27:00Z</dcterms:created>
  <dcterms:modified xsi:type="dcterms:W3CDTF">2024-11-11T14:59:00Z</dcterms:modified>
</cp:coreProperties>
</file>