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DE30" w14:textId="2BC3646E" w:rsidR="002A4C00" w:rsidRPr="00455955" w:rsidRDefault="002A4C00" w:rsidP="00E2513F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Виктор Александрович Сидоров</w:t>
      </w:r>
    </w:p>
    <w:p w14:paraId="0530F75E" w14:textId="27471ED4" w:rsidR="002A4C00" w:rsidRPr="00455955" w:rsidRDefault="002A4C00" w:rsidP="00E2513F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55955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122EE354" w14:textId="32B93534" w:rsidR="0092354E" w:rsidRPr="00455955" w:rsidRDefault="00000000" w:rsidP="00E2513F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="00EF71DC" w:rsidRPr="004559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vsidorov</w:t>
        </w:r>
        <w:r w:rsidR="00EF71DC" w:rsidRPr="004559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47@</w:t>
        </w:r>
        <w:r w:rsidR="00EF71DC" w:rsidRPr="004559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="00EF71DC" w:rsidRPr="004559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71DC" w:rsidRPr="0045595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EF71DC" w:rsidRPr="00455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DDDA4" w14:textId="77777777" w:rsidR="0043290B" w:rsidRPr="00455955" w:rsidRDefault="0043290B" w:rsidP="002A4C0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6799A" w14:textId="6E766E99" w:rsidR="00CF7EB8" w:rsidRPr="00455955" w:rsidRDefault="00AD4253" w:rsidP="002A4C0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955">
        <w:rPr>
          <w:rFonts w:ascii="Times New Roman" w:hAnsi="Times New Roman" w:cs="Times New Roman"/>
          <w:b/>
          <w:bCs/>
          <w:sz w:val="28"/>
          <w:szCs w:val="28"/>
        </w:rPr>
        <w:t>Медийные пространство и время культурной памяти</w:t>
      </w:r>
    </w:p>
    <w:p w14:paraId="4A97AF56" w14:textId="77777777" w:rsidR="00AC305E" w:rsidRPr="00455955" w:rsidRDefault="00AC305E" w:rsidP="002A4C0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CE40A" w14:textId="02FEBE43" w:rsidR="002A4C00" w:rsidRPr="00455955" w:rsidRDefault="002A4C00" w:rsidP="002A4C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Феномены медийного пространства и времени рассматриваются через контекст функционирования культурной памяти цифровой информационной среды. Рассматривается диалектическое единство памяти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/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забвения в медиа.</w:t>
      </w:r>
    </w:p>
    <w:p w14:paraId="5206D9A6" w14:textId="7E421791" w:rsidR="002A4C00" w:rsidRPr="00455955" w:rsidRDefault="002A4C00" w:rsidP="002A4C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455955">
        <w:rPr>
          <w:rFonts w:ascii="Times New Roman" w:hAnsi="Times New Roman" w:cs="Times New Roman"/>
          <w:sz w:val="28"/>
          <w:szCs w:val="28"/>
        </w:rPr>
        <w:t xml:space="preserve"> медийное пространство, медийное время, культурная память, память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/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забвение.</w:t>
      </w:r>
    </w:p>
    <w:p w14:paraId="5AE58CF8" w14:textId="77777777" w:rsidR="002A4C00" w:rsidRPr="00455955" w:rsidRDefault="002A4C00" w:rsidP="002A4C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06DF3" w14:textId="554533EA" w:rsidR="00917E56" w:rsidRPr="00455955" w:rsidRDefault="00917E56" w:rsidP="002A4C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«</w:t>
      </w:r>
      <w:r w:rsidR="009B2D6E" w:rsidRPr="00455955">
        <w:rPr>
          <w:rFonts w:ascii="Times New Roman" w:hAnsi="Times New Roman" w:cs="Times New Roman"/>
          <w:sz w:val="28"/>
          <w:szCs w:val="28"/>
        </w:rPr>
        <w:t>Вр</w:t>
      </w:r>
      <w:r w:rsidRPr="00455955">
        <w:rPr>
          <w:rFonts w:ascii="Times New Roman" w:hAnsi="Times New Roman" w:cs="Times New Roman"/>
          <w:sz w:val="28"/>
          <w:szCs w:val="28"/>
        </w:rPr>
        <w:t>емя течет в будущее, события уходят в прошлое»</w:t>
      </w:r>
      <w:r w:rsidR="00650F00" w:rsidRPr="00455955">
        <w:rPr>
          <w:rFonts w:ascii="Times New Roman" w:hAnsi="Times New Roman" w:cs="Times New Roman"/>
          <w:sz w:val="28"/>
          <w:szCs w:val="28"/>
        </w:rPr>
        <w:t>. И это происходит</w:t>
      </w:r>
      <w:r w:rsidR="009B2D6E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 xml:space="preserve">в пространстве, </w:t>
      </w:r>
      <w:r w:rsidR="00235BFD" w:rsidRPr="00455955">
        <w:rPr>
          <w:rFonts w:ascii="Times New Roman" w:hAnsi="Times New Roman" w:cs="Times New Roman"/>
          <w:sz w:val="28"/>
          <w:szCs w:val="28"/>
        </w:rPr>
        <w:t>представляюще</w:t>
      </w:r>
      <w:r w:rsidR="00650F00" w:rsidRPr="00455955">
        <w:rPr>
          <w:rFonts w:ascii="Times New Roman" w:hAnsi="Times New Roman" w:cs="Times New Roman"/>
          <w:sz w:val="28"/>
          <w:szCs w:val="28"/>
        </w:rPr>
        <w:t>м</w:t>
      </w:r>
      <w:r w:rsidR="00235BFD" w:rsidRPr="00455955">
        <w:rPr>
          <w:rFonts w:ascii="Times New Roman" w:hAnsi="Times New Roman" w:cs="Times New Roman"/>
          <w:sz w:val="28"/>
          <w:szCs w:val="28"/>
        </w:rPr>
        <w:t xml:space="preserve"> с</w:t>
      </w:r>
      <w:r w:rsidR="009B2D6E" w:rsidRPr="00455955">
        <w:rPr>
          <w:rFonts w:ascii="Times New Roman" w:hAnsi="Times New Roman" w:cs="Times New Roman"/>
          <w:sz w:val="28"/>
          <w:szCs w:val="28"/>
        </w:rPr>
        <w:t>обой</w:t>
      </w:r>
      <w:r w:rsidRPr="00455955">
        <w:rPr>
          <w:rFonts w:ascii="Times New Roman" w:hAnsi="Times New Roman" w:cs="Times New Roman"/>
          <w:sz w:val="28"/>
          <w:szCs w:val="28"/>
        </w:rPr>
        <w:t xml:space="preserve"> формы бытия материи, </w:t>
      </w:r>
      <w:r w:rsidR="009B2D6E" w:rsidRPr="00455955">
        <w:rPr>
          <w:rFonts w:ascii="Times New Roman" w:hAnsi="Times New Roman" w:cs="Times New Roman"/>
          <w:sz w:val="28"/>
          <w:szCs w:val="28"/>
        </w:rPr>
        <w:t>причем</w:t>
      </w:r>
      <w:r w:rsidRPr="00455955">
        <w:rPr>
          <w:rFonts w:ascii="Times New Roman" w:hAnsi="Times New Roman" w:cs="Times New Roman"/>
          <w:sz w:val="28"/>
          <w:szCs w:val="28"/>
        </w:rPr>
        <w:t xml:space="preserve"> «социальное пространство, вписанное в пространство биосферы и космоса, обладает особым человеческим смыслом». </w:t>
      </w:r>
      <w:r w:rsidR="009B2D6E" w:rsidRPr="00455955">
        <w:rPr>
          <w:rFonts w:ascii="Times New Roman" w:hAnsi="Times New Roman" w:cs="Times New Roman"/>
          <w:sz w:val="28"/>
          <w:szCs w:val="28"/>
        </w:rPr>
        <w:t>Поэтому и</w:t>
      </w:r>
      <w:r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9B2D6E" w:rsidRPr="00455955">
        <w:rPr>
          <w:rFonts w:ascii="Times New Roman" w:hAnsi="Times New Roman" w:cs="Times New Roman"/>
          <w:sz w:val="28"/>
          <w:szCs w:val="28"/>
        </w:rPr>
        <w:t xml:space="preserve">в </w:t>
      </w:r>
      <w:r w:rsidRPr="00455955">
        <w:rPr>
          <w:rFonts w:ascii="Times New Roman" w:hAnsi="Times New Roman" w:cs="Times New Roman"/>
          <w:sz w:val="28"/>
          <w:szCs w:val="28"/>
        </w:rPr>
        <w:t>гуманитарных науках раскрываются «аспекты пространственно-временн</w:t>
      </w:r>
      <w:r w:rsidRPr="00455955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455955">
        <w:rPr>
          <w:rFonts w:ascii="Times New Roman" w:hAnsi="Times New Roman" w:cs="Times New Roman"/>
          <w:sz w:val="28"/>
          <w:szCs w:val="28"/>
        </w:rPr>
        <w:t>х представлений, их роли, места в человеческой жизни и деятельности», постулируется «внутреннее время общественной жизни» [</w:t>
      </w:r>
      <w:r w:rsidR="009B2D6E" w:rsidRPr="00455955">
        <w:rPr>
          <w:rFonts w:ascii="Times New Roman" w:hAnsi="Times New Roman" w:cs="Times New Roman"/>
          <w:sz w:val="28"/>
          <w:szCs w:val="28"/>
        </w:rPr>
        <w:t>5</w:t>
      </w:r>
      <w:r w:rsidRPr="00455955">
        <w:rPr>
          <w:rFonts w:ascii="Times New Roman" w:hAnsi="Times New Roman" w:cs="Times New Roman"/>
          <w:sz w:val="28"/>
          <w:szCs w:val="28"/>
        </w:rPr>
        <w:t>: 387, 379, 389]</w:t>
      </w:r>
      <w:r w:rsidR="00B84B90" w:rsidRPr="00455955">
        <w:rPr>
          <w:rFonts w:ascii="Times New Roman" w:hAnsi="Times New Roman" w:cs="Times New Roman"/>
          <w:sz w:val="28"/>
          <w:szCs w:val="28"/>
        </w:rPr>
        <w:t>;</w:t>
      </w:r>
      <w:r w:rsidR="00235BFD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B84B90" w:rsidRPr="00455955">
        <w:rPr>
          <w:rFonts w:ascii="Times New Roman" w:hAnsi="Times New Roman" w:cs="Times New Roman"/>
          <w:sz w:val="28"/>
          <w:szCs w:val="28"/>
        </w:rPr>
        <w:t>формулируются</w:t>
      </w:r>
      <w:r w:rsidR="00235BFD" w:rsidRPr="00455955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455955">
        <w:rPr>
          <w:rFonts w:ascii="Times New Roman" w:hAnsi="Times New Roman" w:cs="Times New Roman"/>
          <w:sz w:val="28"/>
          <w:szCs w:val="28"/>
        </w:rPr>
        <w:t>о медиапространстве</w:t>
      </w:r>
      <w:r w:rsidR="00B84B90" w:rsidRPr="00455955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455955">
        <w:rPr>
          <w:rFonts w:ascii="Times New Roman" w:hAnsi="Times New Roman" w:cs="Times New Roman"/>
          <w:sz w:val="28"/>
          <w:szCs w:val="28"/>
        </w:rPr>
        <w:t xml:space="preserve">выделяется «событие, характеризуемое его положением в пространстве-времени». </w:t>
      </w:r>
      <w:r w:rsidR="00235BFD" w:rsidRPr="00455955">
        <w:rPr>
          <w:rFonts w:ascii="Times New Roman" w:hAnsi="Times New Roman" w:cs="Times New Roman"/>
          <w:sz w:val="28"/>
          <w:szCs w:val="28"/>
        </w:rPr>
        <w:t>М</w:t>
      </w:r>
      <w:r w:rsidRPr="00455955">
        <w:rPr>
          <w:rFonts w:ascii="Times New Roman" w:hAnsi="Times New Roman" w:cs="Times New Roman"/>
          <w:sz w:val="28"/>
          <w:szCs w:val="28"/>
        </w:rPr>
        <w:t xml:space="preserve">едиапространство </w:t>
      </w:r>
      <w:r w:rsidR="00B84B90" w:rsidRPr="00455955">
        <w:rPr>
          <w:rFonts w:ascii="Times New Roman" w:hAnsi="Times New Roman" w:cs="Times New Roman"/>
          <w:sz w:val="28"/>
          <w:szCs w:val="28"/>
        </w:rPr>
        <w:t>рассматривается</w:t>
      </w:r>
      <w:r w:rsidR="006E0F23" w:rsidRPr="00455955">
        <w:rPr>
          <w:rFonts w:ascii="Times New Roman" w:hAnsi="Times New Roman" w:cs="Times New Roman"/>
          <w:sz w:val="28"/>
          <w:szCs w:val="28"/>
        </w:rPr>
        <w:t xml:space="preserve"> как видовая характеристика пространства социального, и</w:t>
      </w:r>
      <w:r w:rsidR="00235BFD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6E0F23" w:rsidRPr="00455955">
        <w:rPr>
          <w:rFonts w:ascii="Times New Roman" w:hAnsi="Times New Roman" w:cs="Times New Roman"/>
          <w:sz w:val="28"/>
          <w:szCs w:val="28"/>
        </w:rPr>
        <w:t>«восприятие медиапространства как вместилища противоречивых событий позволяет “очеловечить” пространственно-временной континуум» [</w:t>
      </w:r>
      <w:r w:rsidR="00545E8F" w:rsidRPr="00455955">
        <w:rPr>
          <w:rFonts w:ascii="Times New Roman" w:hAnsi="Times New Roman" w:cs="Times New Roman"/>
          <w:sz w:val="28"/>
          <w:szCs w:val="28"/>
        </w:rPr>
        <w:t>2</w:t>
      </w:r>
      <w:r w:rsidR="00B247BB" w:rsidRPr="00455955">
        <w:rPr>
          <w:rFonts w:ascii="Times New Roman" w:hAnsi="Times New Roman" w:cs="Times New Roman"/>
          <w:sz w:val="28"/>
          <w:szCs w:val="28"/>
        </w:rPr>
        <w:t>: 19</w:t>
      </w:r>
      <w:r w:rsidR="006E0F23" w:rsidRPr="00455955">
        <w:rPr>
          <w:rFonts w:ascii="Times New Roman" w:hAnsi="Times New Roman" w:cs="Times New Roman"/>
          <w:sz w:val="28"/>
          <w:szCs w:val="28"/>
        </w:rPr>
        <w:t>].</w:t>
      </w:r>
    </w:p>
    <w:p w14:paraId="4E976DAE" w14:textId="7916728A" w:rsidR="00AD4253" w:rsidRPr="00455955" w:rsidRDefault="00650F00" w:rsidP="002A4C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С</w:t>
      </w:r>
      <w:r w:rsidR="006A4BED" w:rsidRPr="00455955">
        <w:rPr>
          <w:rFonts w:ascii="Times New Roman" w:hAnsi="Times New Roman" w:cs="Times New Roman"/>
          <w:sz w:val="28"/>
          <w:szCs w:val="28"/>
        </w:rPr>
        <w:t>оциальное в целом,</w:t>
      </w:r>
      <w:r w:rsidRPr="00455955">
        <w:rPr>
          <w:rFonts w:ascii="Times New Roman" w:hAnsi="Times New Roman" w:cs="Times New Roman"/>
          <w:sz w:val="28"/>
          <w:szCs w:val="28"/>
        </w:rPr>
        <w:t xml:space="preserve"> как и</w:t>
      </w:r>
      <w:r w:rsidR="006A4BED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м</w:t>
      </w:r>
      <w:r w:rsidR="006A4BED" w:rsidRPr="00455955">
        <w:rPr>
          <w:rFonts w:ascii="Times New Roman" w:hAnsi="Times New Roman" w:cs="Times New Roman"/>
          <w:sz w:val="28"/>
          <w:szCs w:val="28"/>
        </w:rPr>
        <w:t>едийное в частности, позна</w:t>
      </w:r>
      <w:r w:rsidRPr="00455955">
        <w:rPr>
          <w:rFonts w:ascii="Times New Roman" w:hAnsi="Times New Roman" w:cs="Times New Roman"/>
          <w:sz w:val="28"/>
          <w:szCs w:val="28"/>
        </w:rPr>
        <w:t>ю</w:t>
      </w:r>
      <w:r w:rsidR="006A4BED" w:rsidRPr="00455955">
        <w:rPr>
          <w:rFonts w:ascii="Times New Roman" w:hAnsi="Times New Roman" w:cs="Times New Roman"/>
          <w:sz w:val="28"/>
          <w:szCs w:val="28"/>
        </w:rPr>
        <w:t xml:space="preserve">тся в конкретности. Медиапространство и </w:t>
      </w:r>
      <w:proofErr w:type="spellStart"/>
      <w:r w:rsidR="006A4BED" w:rsidRPr="00455955">
        <w:rPr>
          <w:rFonts w:ascii="Times New Roman" w:hAnsi="Times New Roman" w:cs="Times New Roman"/>
          <w:sz w:val="28"/>
          <w:szCs w:val="28"/>
        </w:rPr>
        <w:t>медиавремя</w:t>
      </w:r>
      <w:proofErr w:type="spellEnd"/>
      <w:r w:rsidR="006A4BED" w:rsidRPr="00455955">
        <w:rPr>
          <w:rFonts w:ascii="Times New Roman" w:hAnsi="Times New Roman" w:cs="Times New Roman"/>
          <w:sz w:val="28"/>
          <w:szCs w:val="28"/>
        </w:rPr>
        <w:t xml:space="preserve"> – тем более. </w:t>
      </w:r>
      <w:r w:rsidR="00B84B90" w:rsidRPr="00455955">
        <w:rPr>
          <w:rFonts w:ascii="Times New Roman" w:hAnsi="Times New Roman" w:cs="Times New Roman"/>
          <w:sz w:val="28"/>
          <w:szCs w:val="28"/>
        </w:rPr>
        <w:t>К</w:t>
      </w:r>
      <w:r w:rsidR="006A4BED" w:rsidRPr="00455955">
        <w:rPr>
          <w:rFonts w:ascii="Times New Roman" w:hAnsi="Times New Roman" w:cs="Times New Roman"/>
          <w:sz w:val="28"/>
          <w:szCs w:val="28"/>
        </w:rPr>
        <w:t xml:space="preserve">ультурная память социума вмещает в себя все совокупности и </w:t>
      </w:r>
      <w:r w:rsidRPr="00455955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6A4BED" w:rsidRPr="00455955">
        <w:rPr>
          <w:rFonts w:ascii="Times New Roman" w:hAnsi="Times New Roman" w:cs="Times New Roman"/>
          <w:sz w:val="28"/>
          <w:szCs w:val="28"/>
        </w:rPr>
        <w:t>уже состоявшейся культурной жизни, тем самым</w:t>
      </w:r>
      <w:r w:rsidR="009B2D6E" w:rsidRPr="00455955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6A4BED" w:rsidRPr="00455955">
        <w:rPr>
          <w:rFonts w:ascii="Times New Roman" w:hAnsi="Times New Roman" w:cs="Times New Roman"/>
          <w:sz w:val="28"/>
          <w:szCs w:val="28"/>
        </w:rPr>
        <w:t xml:space="preserve"> продлевается в будущее.</w:t>
      </w:r>
    </w:p>
    <w:p w14:paraId="57A39416" w14:textId="0F29F134" w:rsidR="002E7B8F" w:rsidRPr="00455955" w:rsidRDefault="002E7B8F" w:rsidP="002A4C00">
      <w:pPr>
        <w:pStyle w:val="HTML"/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 xml:space="preserve">Забвение выступает как антитеза памяти, но может быть </w:t>
      </w:r>
      <w:r w:rsidR="00650F00" w:rsidRPr="00455955">
        <w:rPr>
          <w:rFonts w:ascii="Times New Roman" w:hAnsi="Times New Roman" w:cs="Times New Roman"/>
          <w:sz w:val="28"/>
          <w:szCs w:val="28"/>
        </w:rPr>
        <w:t>понято</w:t>
      </w:r>
      <w:r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как </w:t>
      </w:r>
      <w:r w:rsidRPr="00455955">
        <w:rPr>
          <w:rFonts w:ascii="Times New Roman" w:hAnsi="Times New Roman" w:cs="Times New Roman"/>
          <w:sz w:val="28"/>
          <w:szCs w:val="28"/>
        </w:rPr>
        <w:t>оборотн</w:t>
      </w:r>
      <w:r w:rsidR="00E2513F" w:rsidRPr="00455955">
        <w:rPr>
          <w:rFonts w:ascii="Times New Roman" w:hAnsi="Times New Roman" w:cs="Times New Roman"/>
          <w:sz w:val="28"/>
          <w:szCs w:val="28"/>
        </w:rPr>
        <w:t>ая</w:t>
      </w:r>
      <w:r w:rsidRPr="00455955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E2513F" w:rsidRPr="00455955">
        <w:rPr>
          <w:rFonts w:ascii="Times New Roman" w:hAnsi="Times New Roman" w:cs="Times New Roman"/>
          <w:sz w:val="28"/>
          <w:szCs w:val="28"/>
        </w:rPr>
        <w:t>а</w:t>
      </w:r>
      <w:r w:rsidRPr="00455955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B84B90" w:rsidRPr="00455955">
        <w:rPr>
          <w:rFonts w:ascii="Times New Roman" w:hAnsi="Times New Roman" w:cs="Times New Roman"/>
          <w:sz w:val="28"/>
          <w:szCs w:val="28"/>
        </w:rPr>
        <w:t xml:space="preserve">, </w:t>
      </w:r>
      <w:r w:rsidRPr="00455955">
        <w:rPr>
          <w:rFonts w:ascii="Times New Roman" w:hAnsi="Times New Roman" w:cs="Times New Roman"/>
          <w:sz w:val="28"/>
          <w:szCs w:val="28"/>
        </w:rPr>
        <w:t>попытк</w:t>
      </w:r>
      <w:r w:rsidR="00E2513F" w:rsidRPr="00455955">
        <w:rPr>
          <w:rFonts w:ascii="Times New Roman" w:hAnsi="Times New Roman" w:cs="Times New Roman"/>
          <w:sz w:val="28"/>
          <w:szCs w:val="28"/>
        </w:rPr>
        <w:t>а</w:t>
      </w:r>
      <w:r w:rsidRPr="00455955">
        <w:rPr>
          <w:rFonts w:ascii="Times New Roman" w:hAnsi="Times New Roman" w:cs="Times New Roman"/>
          <w:sz w:val="28"/>
          <w:szCs w:val="28"/>
        </w:rPr>
        <w:t xml:space="preserve"> «стирания» прошлого, но</w:t>
      </w:r>
      <w:r w:rsidR="00650F00" w:rsidRPr="00455955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455955">
        <w:rPr>
          <w:rFonts w:ascii="Times New Roman" w:hAnsi="Times New Roman" w:cs="Times New Roman"/>
          <w:sz w:val="28"/>
          <w:szCs w:val="28"/>
        </w:rPr>
        <w:t xml:space="preserve"> не враг </w:t>
      </w:r>
      <w:r w:rsidRPr="00455955">
        <w:rPr>
          <w:rFonts w:ascii="Times New Roman" w:hAnsi="Times New Roman" w:cs="Times New Roman"/>
          <w:sz w:val="28"/>
          <w:szCs w:val="28"/>
        </w:rPr>
        <w:lastRenderedPageBreak/>
        <w:t xml:space="preserve">памяти, так как память может существовать </w:t>
      </w:r>
      <w:r w:rsidR="00650F00" w:rsidRPr="00455955">
        <w:rPr>
          <w:rFonts w:ascii="Times New Roman" w:hAnsi="Times New Roman" w:cs="Times New Roman"/>
          <w:sz w:val="28"/>
          <w:szCs w:val="28"/>
        </w:rPr>
        <w:t>лишь</w:t>
      </w:r>
      <w:r w:rsidRPr="00455955">
        <w:rPr>
          <w:rFonts w:ascii="Times New Roman" w:hAnsi="Times New Roman" w:cs="Times New Roman"/>
          <w:sz w:val="28"/>
          <w:szCs w:val="28"/>
        </w:rPr>
        <w:t xml:space="preserve"> в равновесии с забвением [</w:t>
      </w:r>
      <w:r w:rsidR="00545E8F" w:rsidRPr="00455955">
        <w:rPr>
          <w:rFonts w:ascii="Times New Roman" w:hAnsi="Times New Roman" w:cs="Times New Roman"/>
          <w:sz w:val="28"/>
          <w:szCs w:val="28"/>
        </w:rPr>
        <w:t>3</w:t>
      </w:r>
      <w:r w:rsidRPr="00455955">
        <w:rPr>
          <w:rFonts w:ascii="Times New Roman" w:hAnsi="Times New Roman" w:cs="Times New Roman"/>
          <w:sz w:val="28"/>
          <w:szCs w:val="28"/>
        </w:rPr>
        <w:t xml:space="preserve">: 63, 65]. </w:t>
      </w:r>
      <w:r w:rsidR="00B84B90" w:rsidRPr="00455955">
        <w:rPr>
          <w:rFonts w:ascii="Times New Roman" w:hAnsi="Times New Roman" w:cs="Times New Roman"/>
          <w:sz w:val="28"/>
          <w:szCs w:val="28"/>
        </w:rPr>
        <w:t>Такое а</w:t>
      </w:r>
      <w:r w:rsidRPr="00455955">
        <w:rPr>
          <w:rFonts w:ascii="Times New Roman" w:hAnsi="Times New Roman" w:cs="Times New Roman"/>
          <w:sz w:val="28"/>
          <w:szCs w:val="28"/>
        </w:rPr>
        <w:t>кадемически отстраненное рассмотрение</w:t>
      </w:r>
      <w:r w:rsidR="00B84B90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памяти и забвения в качестве диалектического единства</w:t>
      </w:r>
      <w:r w:rsidR="00B84B90" w:rsidRPr="00455955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455955">
        <w:rPr>
          <w:rFonts w:ascii="Times New Roman" w:hAnsi="Times New Roman" w:cs="Times New Roman"/>
          <w:sz w:val="28"/>
          <w:szCs w:val="28"/>
        </w:rPr>
        <w:t xml:space="preserve"> вступать в противоречие с реалиями актуального общественного сознания, когда главным образом востребованы страницы прошлого, позволяющие его соотносить с настоящим</w:t>
      </w:r>
      <w:r w:rsidR="00B84B90" w:rsidRPr="0045595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455955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B84B90" w:rsidRPr="00455955">
        <w:rPr>
          <w:rFonts w:ascii="Times New Roman" w:hAnsi="Times New Roman" w:cs="Times New Roman"/>
          <w:sz w:val="28"/>
          <w:szCs w:val="28"/>
        </w:rPr>
        <w:t>находятся</w:t>
      </w:r>
      <w:r w:rsidRPr="00455955">
        <w:rPr>
          <w:rFonts w:ascii="Times New Roman" w:hAnsi="Times New Roman" w:cs="Times New Roman"/>
          <w:sz w:val="28"/>
          <w:szCs w:val="28"/>
        </w:rPr>
        <w:t xml:space="preserve"> «ненужные» или «неудобные» факты истории, а они, по мнению иных полити</w:t>
      </w:r>
      <w:r w:rsidR="00B84B90" w:rsidRPr="00455955">
        <w:rPr>
          <w:rFonts w:ascii="Times New Roman" w:hAnsi="Times New Roman" w:cs="Times New Roman"/>
          <w:sz w:val="28"/>
          <w:szCs w:val="28"/>
        </w:rPr>
        <w:t>ков</w:t>
      </w:r>
      <w:r w:rsidRPr="00455955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="009B2D6E" w:rsidRPr="00455955">
        <w:rPr>
          <w:rFonts w:ascii="Times New Roman" w:hAnsi="Times New Roman" w:cs="Times New Roman"/>
          <w:sz w:val="28"/>
          <w:szCs w:val="28"/>
        </w:rPr>
        <w:t>быть зачеркнуты</w:t>
      </w:r>
      <w:r w:rsidRPr="00455955">
        <w:rPr>
          <w:rFonts w:ascii="Times New Roman" w:hAnsi="Times New Roman" w:cs="Times New Roman"/>
          <w:sz w:val="28"/>
          <w:szCs w:val="28"/>
        </w:rPr>
        <w:t xml:space="preserve">. </w:t>
      </w:r>
      <w:r w:rsidR="00B84B90" w:rsidRPr="00455955">
        <w:rPr>
          <w:rFonts w:ascii="Times New Roman" w:hAnsi="Times New Roman" w:cs="Times New Roman"/>
          <w:sz w:val="28"/>
          <w:szCs w:val="28"/>
        </w:rPr>
        <w:t>У</w:t>
      </w:r>
      <w:r w:rsidRPr="00455955">
        <w:rPr>
          <w:rFonts w:ascii="Times New Roman" w:hAnsi="Times New Roman" w:cs="Times New Roman"/>
          <w:sz w:val="28"/>
          <w:szCs w:val="28"/>
        </w:rPr>
        <w:t xml:space="preserve">местно </w:t>
      </w:r>
      <w:r w:rsidR="00B84B90" w:rsidRPr="00455955">
        <w:rPr>
          <w:rFonts w:ascii="Times New Roman" w:hAnsi="Times New Roman" w:cs="Times New Roman"/>
          <w:sz w:val="28"/>
          <w:szCs w:val="28"/>
        </w:rPr>
        <w:t>вспомнить</w:t>
      </w:r>
      <w:r w:rsidRPr="00455955">
        <w:rPr>
          <w:rFonts w:ascii="Times New Roman" w:hAnsi="Times New Roman" w:cs="Times New Roman"/>
          <w:sz w:val="28"/>
          <w:szCs w:val="28"/>
        </w:rPr>
        <w:t xml:space="preserve"> суждение</w:t>
      </w:r>
      <w:r w:rsidR="00B84B90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 xml:space="preserve">Поля </w:t>
      </w:r>
      <w:proofErr w:type="spellStart"/>
      <w:r w:rsidRPr="00455955">
        <w:rPr>
          <w:rFonts w:ascii="Times New Roman" w:hAnsi="Times New Roman" w:cs="Times New Roman"/>
          <w:sz w:val="28"/>
          <w:szCs w:val="28"/>
        </w:rPr>
        <w:t>Рикёра</w:t>
      </w:r>
      <w:proofErr w:type="spellEnd"/>
      <w:r w:rsidRPr="00455955">
        <w:rPr>
          <w:rFonts w:ascii="Times New Roman" w:hAnsi="Times New Roman" w:cs="Times New Roman"/>
          <w:sz w:val="28"/>
          <w:szCs w:val="28"/>
        </w:rPr>
        <w:t>: «</w:t>
      </w:r>
      <w:r w:rsidR="009423F6" w:rsidRPr="00455955">
        <w:rPr>
          <w:rFonts w:ascii="Times New Roman" w:hAnsi="Times New Roman" w:cs="Times New Roman"/>
          <w:sz w:val="28"/>
          <w:szCs w:val="28"/>
        </w:rPr>
        <w:t>И</w:t>
      </w:r>
      <w:r w:rsidRPr="00455955">
        <w:rPr>
          <w:rFonts w:ascii="Times New Roman" w:hAnsi="Times New Roman" w:cs="Times New Roman"/>
          <w:sz w:val="28"/>
          <w:szCs w:val="28"/>
        </w:rPr>
        <w:t>зъяны, которые свидетельствуют о забвении… должны пониматься не как патологические формы, не как дисфункции, а как теневая сторона освещенного пространства памяти».</w:t>
      </w:r>
    </w:p>
    <w:p w14:paraId="5EA6EB5C" w14:textId="48CC62E3" w:rsidR="00650F00" w:rsidRPr="00455955" w:rsidRDefault="002E7B8F" w:rsidP="002A4C00">
      <w:pPr>
        <w:pStyle w:val="HTML"/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Память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/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забвение всегда резонирует в настоящем, потому что настоятельно нужна индивиду и обществу, прежде всего, для утверждения его собственной идентичности, а она, как пишет политолог из Нидерландов Ф. Р. </w:t>
      </w:r>
      <w:proofErr w:type="spellStart"/>
      <w:r w:rsidRPr="00455955">
        <w:rPr>
          <w:rFonts w:ascii="Times New Roman" w:hAnsi="Times New Roman" w:cs="Times New Roman"/>
          <w:sz w:val="28"/>
          <w:szCs w:val="28"/>
        </w:rPr>
        <w:t>Анкерсмит</w:t>
      </w:r>
      <w:proofErr w:type="spellEnd"/>
      <w:r w:rsidRPr="00455955">
        <w:rPr>
          <w:rFonts w:ascii="Times New Roman" w:hAnsi="Times New Roman" w:cs="Times New Roman"/>
          <w:sz w:val="28"/>
          <w:szCs w:val="28"/>
        </w:rPr>
        <w:t>, «находится в прошлом» [</w:t>
      </w:r>
      <w:r w:rsidR="00545E8F" w:rsidRPr="00455955">
        <w:rPr>
          <w:rFonts w:ascii="Times New Roman" w:hAnsi="Times New Roman" w:cs="Times New Roman"/>
          <w:sz w:val="28"/>
          <w:szCs w:val="28"/>
        </w:rPr>
        <w:t>1</w:t>
      </w:r>
      <w:r w:rsidRPr="00455955">
        <w:rPr>
          <w:rFonts w:ascii="Times New Roman" w:hAnsi="Times New Roman" w:cs="Times New Roman"/>
          <w:sz w:val="28"/>
          <w:szCs w:val="28"/>
        </w:rPr>
        <w:t>: 436]. Следовательно, феномен памяти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/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забвения не может быть рассмотрен без включения в</w:t>
      </w:r>
      <w:r w:rsidR="00650F00" w:rsidRPr="00455955">
        <w:rPr>
          <w:rFonts w:ascii="Times New Roman" w:hAnsi="Times New Roman" w:cs="Times New Roman"/>
          <w:sz w:val="28"/>
          <w:szCs w:val="28"/>
        </w:rPr>
        <w:t xml:space="preserve"> его</w:t>
      </w:r>
      <w:r w:rsidRPr="00455955">
        <w:rPr>
          <w:rFonts w:ascii="Times New Roman" w:hAnsi="Times New Roman" w:cs="Times New Roman"/>
          <w:sz w:val="28"/>
          <w:szCs w:val="28"/>
        </w:rPr>
        <w:t xml:space="preserve"> анализ категории «настоящее». Связь прошлого и настоящего рефлексивно образуется в общественном сознании на основе смыслового резонанса. Оболочкой процесса является медийная среда, в которой любые факты и явления жизни общества представлены в информационном отображении журналистов и других участников медийного дискурса</w:t>
      </w:r>
      <w:r w:rsidRPr="00455955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3974E20A" w14:textId="1CF70237" w:rsidR="002E7B8F" w:rsidRPr="00455955" w:rsidRDefault="00650F00" w:rsidP="002A4C00">
      <w:pPr>
        <w:pStyle w:val="HTML"/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45595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55955">
        <w:rPr>
          <w:rFonts w:ascii="Times New Roman" w:hAnsi="Times New Roman" w:cs="Times New Roman"/>
          <w:sz w:val="28"/>
          <w:szCs w:val="28"/>
        </w:rPr>
        <w:t>–</w:t>
      </w:r>
      <w:r w:rsidRPr="004559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423F6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вв. о</w:t>
      </w:r>
      <w:r w:rsidR="007326F6" w:rsidRPr="00455955">
        <w:rPr>
          <w:rFonts w:ascii="Times New Roman" w:hAnsi="Times New Roman" w:cs="Times New Roman"/>
          <w:sz w:val="28"/>
          <w:szCs w:val="28"/>
        </w:rPr>
        <w:t>бращение к фактам культурной памяти претерпело</w:t>
      </w:r>
      <w:r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7326F6" w:rsidRPr="00455955">
        <w:rPr>
          <w:rFonts w:ascii="Times New Roman" w:hAnsi="Times New Roman" w:cs="Times New Roman"/>
          <w:sz w:val="28"/>
          <w:szCs w:val="28"/>
        </w:rPr>
        <w:t>коренные изменения. Это связано со стиранием одних границ в медийном пространстве и возникновением новых,</w:t>
      </w:r>
      <w:r w:rsidRPr="00455955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326F6" w:rsidRPr="00455955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Pr="00455955">
        <w:rPr>
          <w:rFonts w:ascii="Times New Roman" w:hAnsi="Times New Roman" w:cs="Times New Roman"/>
          <w:sz w:val="28"/>
          <w:szCs w:val="28"/>
        </w:rPr>
        <w:t>ы</w:t>
      </w:r>
      <w:r w:rsidR="007326F6" w:rsidRPr="00455955">
        <w:rPr>
          <w:rFonts w:ascii="Times New Roman" w:hAnsi="Times New Roman" w:cs="Times New Roman"/>
          <w:sz w:val="28"/>
          <w:szCs w:val="28"/>
        </w:rPr>
        <w:t xml:space="preserve"> следствиями информационной революции</w:t>
      </w:r>
      <w:r w:rsidR="009423F6" w:rsidRPr="00455955">
        <w:rPr>
          <w:rFonts w:ascii="Times New Roman" w:hAnsi="Times New Roman" w:cs="Times New Roman"/>
          <w:sz w:val="28"/>
          <w:szCs w:val="28"/>
        </w:rPr>
        <w:t>:</w:t>
      </w:r>
      <w:r w:rsidR="007326F6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7326F6" w:rsidRPr="00455955">
        <w:rPr>
          <w:rFonts w:ascii="Times New Roman" w:eastAsia="MyslC" w:hAnsi="Times New Roman" w:cs="Times New Roman"/>
          <w:sz w:val="28"/>
          <w:szCs w:val="28"/>
        </w:rPr>
        <w:t>«Цифровые гаджеты стали…</w:t>
      </w:r>
      <w:r w:rsidR="00E2513F" w:rsidRPr="00455955">
        <w:rPr>
          <w:rFonts w:ascii="Times New Roman" w:eastAsia="MyslC" w:hAnsi="Times New Roman" w:cs="Times New Roman"/>
          <w:sz w:val="28"/>
          <w:szCs w:val="28"/>
        </w:rPr>
        <w:t xml:space="preserve"> </w:t>
      </w:r>
      <w:r w:rsidR="007326F6" w:rsidRPr="00455955">
        <w:rPr>
          <w:rFonts w:ascii="Times New Roman" w:eastAsia="MyslC" w:hAnsi="Times New Roman" w:cs="Times New Roman"/>
          <w:sz w:val="28"/>
          <w:szCs w:val="28"/>
        </w:rPr>
        <w:t>формировать самые новые, неожиданные и сложные пространственно-временные и организационно-коммуникативные альянсы» [</w:t>
      </w:r>
      <w:r w:rsidR="00545E8F" w:rsidRPr="00455955">
        <w:rPr>
          <w:rFonts w:ascii="Times New Roman" w:eastAsia="MyslC" w:hAnsi="Times New Roman" w:cs="Times New Roman"/>
          <w:sz w:val="28"/>
          <w:szCs w:val="28"/>
        </w:rPr>
        <w:t>4</w:t>
      </w:r>
      <w:r w:rsidR="007326F6" w:rsidRPr="00455955">
        <w:rPr>
          <w:rFonts w:ascii="Times New Roman" w:eastAsia="MyslC" w:hAnsi="Times New Roman" w:cs="Times New Roman"/>
          <w:sz w:val="28"/>
          <w:szCs w:val="28"/>
        </w:rPr>
        <w:t>: 40].</w:t>
      </w:r>
    </w:p>
    <w:p w14:paraId="1F2B3BEB" w14:textId="4347BA3D" w:rsidR="007326F6" w:rsidRPr="00455955" w:rsidRDefault="007326F6" w:rsidP="002A4C0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Есть определенные закономерности проявлений памяти общества о своем прошлом: чем глубже временн</w:t>
      </w:r>
      <w:r w:rsidRPr="0045595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455955">
        <w:rPr>
          <w:rFonts w:ascii="Times New Roman" w:hAnsi="Times New Roman" w:cs="Times New Roman"/>
          <w:sz w:val="28"/>
          <w:szCs w:val="28"/>
        </w:rPr>
        <w:t xml:space="preserve">я ретроспектива, тем чаще притупляется восприятие отдаленного от нас события. Со сменой эпох исчезают детали и подробности, расплывается и становится нечетким культурный фон политики, </w:t>
      </w:r>
      <w:r w:rsidRPr="0045595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быта – всей прошлой жизни. </w:t>
      </w:r>
      <w:r w:rsidR="00CB678B" w:rsidRPr="00455955">
        <w:rPr>
          <w:rFonts w:ascii="Times New Roman" w:hAnsi="Times New Roman" w:cs="Times New Roman"/>
          <w:sz w:val="28"/>
          <w:szCs w:val="28"/>
        </w:rPr>
        <w:t>Но</w:t>
      </w:r>
      <w:r w:rsidRPr="00455955">
        <w:rPr>
          <w:rFonts w:ascii="Times New Roman" w:hAnsi="Times New Roman" w:cs="Times New Roman"/>
          <w:sz w:val="28"/>
          <w:szCs w:val="28"/>
        </w:rPr>
        <w:t xml:space="preserve"> все же и в этом нет абсолюта – полного исчезновения сути. Прошлое рядом, порой не замечается, </w:t>
      </w:r>
      <w:r w:rsidR="00CB678B" w:rsidRPr="00455955">
        <w:rPr>
          <w:rFonts w:ascii="Times New Roman" w:hAnsi="Times New Roman" w:cs="Times New Roman"/>
          <w:sz w:val="28"/>
          <w:szCs w:val="28"/>
        </w:rPr>
        <w:t xml:space="preserve">оно </w:t>
      </w:r>
      <w:r w:rsidRPr="00455955">
        <w:rPr>
          <w:rFonts w:ascii="Times New Roman" w:hAnsi="Times New Roman" w:cs="Times New Roman"/>
          <w:sz w:val="28"/>
          <w:szCs w:val="28"/>
        </w:rPr>
        <w:t xml:space="preserve">в латентном, не активированном виде ждет </w:t>
      </w:r>
      <w:r w:rsidR="00CB678B" w:rsidRPr="00455955">
        <w:rPr>
          <w:rFonts w:ascii="Times New Roman" w:hAnsi="Times New Roman" w:cs="Times New Roman"/>
          <w:sz w:val="28"/>
          <w:szCs w:val="28"/>
        </w:rPr>
        <w:t xml:space="preserve">какого-то </w:t>
      </w:r>
      <w:r w:rsidRPr="00455955">
        <w:rPr>
          <w:rFonts w:ascii="Times New Roman" w:hAnsi="Times New Roman" w:cs="Times New Roman"/>
          <w:sz w:val="28"/>
          <w:szCs w:val="28"/>
        </w:rPr>
        <w:t>сигнала</w:t>
      </w:r>
      <w:r w:rsidR="00CB678B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 xml:space="preserve">современности, </w:t>
      </w:r>
      <w:r w:rsidR="00CB678B" w:rsidRPr="00455955">
        <w:rPr>
          <w:rFonts w:ascii="Times New Roman" w:hAnsi="Times New Roman" w:cs="Times New Roman"/>
          <w:sz w:val="28"/>
          <w:szCs w:val="28"/>
        </w:rPr>
        <w:t>после которого откроется</w:t>
      </w:r>
      <w:r w:rsidRPr="00455955">
        <w:rPr>
          <w:rFonts w:ascii="Times New Roman" w:hAnsi="Times New Roman" w:cs="Times New Roman"/>
          <w:sz w:val="28"/>
          <w:szCs w:val="28"/>
        </w:rPr>
        <w:t xml:space="preserve"> заново: прошлое всегда востребовано настоящим.</w:t>
      </w:r>
    </w:p>
    <w:p w14:paraId="58A6798A" w14:textId="1C1D78D6" w:rsidR="007326F6" w:rsidRPr="00455955" w:rsidRDefault="007326F6" w:rsidP="002A4C0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В медиаканалах генерируется социальный отклик на прошлое в связи с настоящим и разворачивается как рефлексия художников, ученых, политиков – субъектов медийных отношений, фиксируется как факт ценностного резонанса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/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диссонанса в медийной среде. Рефлексия сознания по фактам соприкосновения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/</w:t>
      </w:r>
      <w:r w:rsidR="00E2513F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столкновения хранимых историей ценностей, с одной стороны, и ценностного содержания настоящего, с другой, подтверждает правоту общества</w:t>
      </w:r>
      <w:r w:rsidR="00E2513F" w:rsidRPr="00455955">
        <w:rPr>
          <w:rFonts w:ascii="Times New Roman" w:hAnsi="Times New Roman" w:cs="Times New Roman"/>
          <w:sz w:val="28"/>
          <w:szCs w:val="28"/>
        </w:rPr>
        <w:t>, ищущего</w:t>
      </w:r>
      <w:r w:rsidRPr="00455955">
        <w:rPr>
          <w:rFonts w:ascii="Times New Roman" w:hAnsi="Times New Roman" w:cs="Times New Roman"/>
          <w:sz w:val="28"/>
          <w:szCs w:val="28"/>
        </w:rPr>
        <w:t xml:space="preserve"> в прошлом ответ</w:t>
      </w:r>
      <w:r w:rsidR="00E2513F" w:rsidRPr="00455955">
        <w:rPr>
          <w:rFonts w:ascii="Times New Roman" w:hAnsi="Times New Roman" w:cs="Times New Roman"/>
          <w:sz w:val="28"/>
          <w:szCs w:val="28"/>
        </w:rPr>
        <w:t>ы</w:t>
      </w:r>
      <w:r w:rsidRPr="00455955">
        <w:rPr>
          <w:rFonts w:ascii="Times New Roman" w:hAnsi="Times New Roman" w:cs="Times New Roman"/>
          <w:sz w:val="28"/>
          <w:szCs w:val="28"/>
        </w:rPr>
        <w:t xml:space="preserve"> на вопросы нашего времени. </w:t>
      </w:r>
    </w:p>
    <w:p w14:paraId="58EE2C93" w14:textId="77777777" w:rsidR="002A4683" w:rsidRPr="00455955" w:rsidRDefault="002A4683" w:rsidP="002A4C0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F94F2" w14:textId="6AD3C309" w:rsidR="00B247BB" w:rsidRPr="00455955" w:rsidRDefault="00B247BB" w:rsidP="00D86AE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5955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3297FE48" w14:textId="12F63AED" w:rsidR="00920141" w:rsidRPr="00455955" w:rsidRDefault="00920141" w:rsidP="00D86AE3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955">
        <w:rPr>
          <w:rFonts w:ascii="Times New Roman" w:hAnsi="Times New Roman" w:cs="Times New Roman"/>
          <w:sz w:val="28"/>
          <w:szCs w:val="28"/>
        </w:rPr>
        <w:t>Анкерсмит</w:t>
      </w:r>
      <w:proofErr w:type="spellEnd"/>
      <w:r w:rsidRPr="00455955">
        <w:rPr>
          <w:rFonts w:ascii="Times New Roman" w:hAnsi="Times New Roman" w:cs="Times New Roman"/>
          <w:sz w:val="28"/>
          <w:szCs w:val="28"/>
        </w:rPr>
        <w:t> Ф. Р. Возвышенный исторический опыт /</w:t>
      </w:r>
      <w:r w:rsidR="0015465F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пер. с англ. М.</w:t>
      </w:r>
      <w:r w:rsidR="006223A2" w:rsidRPr="00455955">
        <w:rPr>
          <w:rFonts w:ascii="Times New Roman" w:hAnsi="Times New Roman" w:cs="Times New Roman"/>
          <w:sz w:val="28"/>
          <w:szCs w:val="28"/>
        </w:rPr>
        <w:t xml:space="preserve">: </w:t>
      </w:r>
      <w:r w:rsidR="006223A2" w:rsidRPr="00455955">
        <w:rPr>
          <w:rFonts w:ascii="Times New Roman" w:hAnsi="Times New Roman" w:cs="Times New Roman"/>
          <w:sz w:val="28"/>
          <w:szCs w:val="28"/>
        </w:rPr>
        <w:t>Европа</w:t>
      </w:r>
      <w:r w:rsidRPr="00455955">
        <w:rPr>
          <w:rFonts w:ascii="Times New Roman" w:hAnsi="Times New Roman" w:cs="Times New Roman"/>
          <w:sz w:val="28"/>
          <w:szCs w:val="28"/>
        </w:rPr>
        <w:t>, 2007.</w:t>
      </w:r>
    </w:p>
    <w:p w14:paraId="0C02E14F" w14:textId="49874C3C" w:rsidR="00920141" w:rsidRPr="00455955" w:rsidRDefault="00920141" w:rsidP="00D86AE3">
      <w:pPr>
        <w:pStyle w:val="af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Жигалова М. М.</w:t>
      </w:r>
      <w:r w:rsidR="006223A2" w:rsidRPr="00455955">
        <w:rPr>
          <w:rFonts w:ascii="Times New Roman" w:hAnsi="Times New Roman" w:cs="Times New Roman"/>
          <w:sz w:val="28"/>
          <w:szCs w:val="28"/>
        </w:rPr>
        <w:t>,</w:t>
      </w:r>
      <w:r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6223A2" w:rsidRPr="00455955">
        <w:rPr>
          <w:rFonts w:ascii="Times New Roman" w:hAnsi="Times New Roman" w:cs="Times New Roman"/>
          <w:sz w:val="28"/>
          <w:szCs w:val="28"/>
        </w:rPr>
        <w:t>Исхаков</w:t>
      </w:r>
      <w:r w:rsidR="006223A2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6223A2" w:rsidRPr="00455955">
        <w:rPr>
          <w:rFonts w:ascii="Times New Roman" w:hAnsi="Times New Roman" w:cs="Times New Roman"/>
          <w:sz w:val="28"/>
          <w:szCs w:val="28"/>
        </w:rPr>
        <w:t xml:space="preserve">Р. Л. </w:t>
      </w:r>
      <w:r w:rsidR="006223A2" w:rsidRPr="00455955">
        <w:rPr>
          <w:rFonts w:ascii="Times New Roman" w:hAnsi="Times New Roman" w:cs="Times New Roman"/>
          <w:sz w:val="28"/>
          <w:szCs w:val="28"/>
        </w:rPr>
        <w:t>«</w:t>
      </w:r>
      <w:r w:rsidRPr="00455955">
        <w:rPr>
          <w:rFonts w:ascii="Times New Roman" w:hAnsi="Times New Roman" w:cs="Times New Roman"/>
          <w:sz w:val="28"/>
          <w:szCs w:val="28"/>
        </w:rPr>
        <w:t>Ночная</w:t>
      </w:r>
      <w:r w:rsidR="006223A2" w:rsidRPr="00455955">
        <w:rPr>
          <w:rFonts w:ascii="Times New Roman" w:hAnsi="Times New Roman" w:cs="Times New Roman"/>
          <w:sz w:val="28"/>
          <w:szCs w:val="28"/>
        </w:rPr>
        <w:t>»</w:t>
      </w:r>
      <w:r w:rsidRPr="00455955">
        <w:rPr>
          <w:rFonts w:ascii="Times New Roman" w:hAnsi="Times New Roman" w:cs="Times New Roman"/>
          <w:sz w:val="28"/>
          <w:szCs w:val="28"/>
        </w:rPr>
        <w:t xml:space="preserve"> журналистика в медиапространстве: особенности функционирования // Изв</w:t>
      </w:r>
      <w:r w:rsidR="006223A2" w:rsidRPr="00455955">
        <w:rPr>
          <w:rFonts w:ascii="Times New Roman" w:hAnsi="Times New Roman" w:cs="Times New Roman"/>
          <w:sz w:val="28"/>
          <w:szCs w:val="28"/>
        </w:rPr>
        <w:t>.</w:t>
      </w:r>
      <w:r w:rsidRPr="00455955">
        <w:rPr>
          <w:rFonts w:ascii="Times New Roman" w:hAnsi="Times New Roman" w:cs="Times New Roman"/>
          <w:sz w:val="28"/>
          <w:szCs w:val="28"/>
        </w:rPr>
        <w:t xml:space="preserve"> Урал</w:t>
      </w:r>
      <w:r w:rsidR="006223A2" w:rsidRPr="00455955">
        <w:rPr>
          <w:rFonts w:ascii="Times New Roman" w:hAnsi="Times New Roman" w:cs="Times New Roman"/>
          <w:sz w:val="28"/>
          <w:szCs w:val="28"/>
        </w:rPr>
        <w:t>.</w:t>
      </w:r>
      <w:r w:rsidRPr="00455955">
        <w:rPr>
          <w:rFonts w:ascii="Times New Roman" w:hAnsi="Times New Roman" w:cs="Times New Roman"/>
          <w:sz w:val="28"/>
          <w:szCs w:val="28"/>
        </w:rPr>
        <w:t xml:space="preserve"> федер. ун-та. Сер. 1: Проблемы образования, науки и культуры. 2017. № 2</w:t>
      </w:r>
      <w:r w:rsidR="006223A2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(162). С. 11</w:t>
      </w:r>
      <w:r w:rsidR="00A95EC4" w:rsidRPr="00455955">
        <w:rPr>
          <w:rFonts w:ascii="Times New Roman" w:hAnsi="Times New Roman" w:cs="Times New Roman"/>
          <w:sz w:val="28"/>
          <w:szCs w:val="28"/>
        </w:rPr>
        <w:t>–</w:t>
      </w:r>
      <w:r w:rsidRPr="00455955">
        <w:rPr>
          <w:rFonts w:ascii="Times New Roman" w:hAnsi="Times New Roman" w:cs="Times New Roman"/>
          <w:sz w:val="28"/>
          <w:szCs w:val="28"/>
        </w:rPr>
        <w:t>19.</w:t>
      </w:r>
    </w:p>
    <w:p w14:paraId="658A3C4F" w14:textId="6333099D" w:rsidR="00920141" w:rsidRPr="00455955" w:rsidRDefault="00920141" w:rsidP="00D86AE3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Костина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Е.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Н. Память, забвение, идентичность: диалектика феноменов //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Учен</w:t>
      </w:r>
      <w:r w:rsidR="006223A2" w:rsidRPr="00455955">
        <w:rPr>
          <w:rFonts w:ascii="Times New Roman" w:hAnsi="Times New Roman" w:cs="Times New Roman"/>
          <w:sz w:val="28"/>
          <w:szCs w:val="28"/>
        </w:rPr>
        <w:t>.</w:t>
      </w:r>
      <w:r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="006223A2" w:rsidRPr="00455955">
        <w:rPr>
          <w:rFonts w:ascii="Times New Roman" w:hAnsi="Times New Roman" w:cs="Times New Roman"/>
          <w:sz w:val="28"/>
          <w:szCs w:val="28"/>
        </w:rPr>
        <w:t>з</w:t>
      </w:r>
      <w:r w:rsidRPr="00455955">
        <w:rPr>
          <w:rFonts w:ascii="Times New Roman" w:hAnsi="Times New Roman" w:cs="Times New Roman"/>
          <w:sz w:val="28"/>
          <w:szCs w:val="28"/>
        </w:rPr>
        <w:t>ап</w:t>
      </w:r>
      <w:r w:rsidR="006223A2" w:rsidRPr="00455955">
        <w:rPr>
          <w:rFonts w:ascii="Times New Roman" w:hAnsi="Times New Roman" w:cs="Times New Roman"/>
          <w:sz w:val="28"/>
          <w:szCs w:val="28"/>
        </w:rPr>
        <w:t>.</w:t>
      </w:r>
      <w:r w:rsidRPr="00455955">
        <w:rPr>
          <w:rFonts w:ascii="Times New Roman" w:hAnsi="Times New Roman" w:cs="Times New Roman"/>
          <w:sz w:val="28"/>
          <w:szCs w:val="28"/>
        </w:rPr>
        <w:t xml:space="preserve"> Казан. ун-та. Сер.: Гуманитарные науки. 2011. Т.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153. №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1. С.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60</w:t>
      </w:r>
      <w:r w:rsidR="005D07BA" w:rsidRPr="00455955">
        <w:rPr>
          <w:rFonts w:ascii="Times New Roman" w:hAnsi="Times New Roman" w:cs="Times New Roman"/>
          <w:sz w:val="28"/>
          <w:szCs w:val="28"/>
        </w:rPr>
        <w:t>–</w:t>
      </w:r>
      <w:r w:rsidRPr="00455955">
        <w:rPr>
          <w:rFonts w:ascii="Times New Roman" w:hAnsi="Times New Roman" w:cs="Times New Roman"/>
          <w:sz w:val="28"/>
          <w:szCs w:val="28"/>
        </w:rPr>
        <w:t>65.</w:t>
      </w:r>
    </w:p>
    <w:p w14:paraId="03388DC7" w14:textId="66172A79" w:rsidR="00920141" w:rsidRPr="00455955" w:rsidRDefault="00920141" w:rsidP="00D86AE3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Ремизов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В.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55955">
        <w:rPr>
          <w:rFonts w:ascii="Times New Roman" w:hAnsi="Times New Roman" w:cs="Times New Roman"/>
          <w:sz w:val="28"/>
          <w:szCs w:val="28"/>
        </w:rPr>
        <w:t>Медиафилософия</w:t>
      </w:r>
      <w:proofErr w:type="spellEnd"/>
      <w:r w:rsidRPr="00455955">
        <w:rPr>
          <w:rFonts w:ascii="Times New Roman" w:hAnsi="Times New Roman" w:cs="Times New Roman"/>
          <w:sz w:val="28"/>
          <w:szCs w:val="28"/>
        </w:rPr>
        <w:t xml:space="preserve"> как механизм «машины абстракций» и носитель культуры «новой рациональности» //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Вестн</w:t>
      </w:r>
      <w:r w:rsidR="00D277DB" w:rsidRPr="00455955">
        <w:rPr>
          <w:rFonts w:ascii="Times New Roman" w:hAnsi="Times New Roman" w:cs="Times New Roman"/>
          <w:sz w:val="28"/>
          <w:szCs w:val="28"/>
        </w:rPr>
        <w:t>.</w:t>
      </w:r>
      <w:r w:rsidRPr="00455955">
        <w:rPr>
          <w:rFonts w:ascii="Times New Roman" w:hAnsi="Times New Roman" w:cs="Times New Roman"/>
          <w:sz w:val="28"/>
          <w:szCs w:val="28"/>
        </w:rPr>
        <w:t xml:space="preserve"> Моск. гос. ун-та культуры и искусств. 2017. №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1</w:t>
      </w:r>
      <w:r w:rsidR="00D277DB" w:rsidRPr="00455955">
        <w:rPr>
          <w:rFonts w:ascii="Times New Roman" w:hAnsi="Times New Roman" w:cs="Times New Roman"/>
          <w:sz w:val="28"/>
          <w:szCs w:val="28"/>
        </w:rPr>
        <w:t xml:space="preserve"> </w:t>
      </w:r>
      <w:r w:rsidRPr="00455955">
        <w:rPr>
          <w:rFonts w:ascii="Times New Roman" w:hAnsi="Times New Roman" w:cs="Times New Roman"/>
          <w:sz w:val="28"/>
          <w:szCs w:val="28"/>
        </w:rPr>
        <w:t>(75). С.</w:t>
      </w:r>
      <w:r w:rsidR="00F10144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39</w:t>
      </w:r>
      <w:r w:rsidR="005D07BA" w:rsidRPr="00455955">
        <w:rPr>
          <w:rFonts w:ascii="Times New Roman" w:hAnsi="Times New Roman" w:cs="Times New Roman"/>
          <w:sz w:val="28"/>
          <w:szCs w:val="28"/>
        </w:rPr>
        <w:t>–</w:t>
      </w:r>
      <w:r w:rsidRPr="00455955">
        <w:rPr>
          <w:rFonts w:ascii="Times New Roman" w:hAnsi="Times New Roman" w:cs="Times New Roman"/>
          <w:sz w:val="28"/>
          <w:szCs w:val="28"/>
        </w:rPr>
        <w:t>47.</w:t>
      </w:r>
    </w:p>
    <w:p w14:paraId="523FA45D" w14:textId="283F675A" w:rsidR="002E7B8F" w:rsidRPr="00455955" w:rsidRDefault="00920141" w:rsidP="00D86AE3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55">
        <w:rPr>
          <w:rFonts w:ascii="Times New Roman" w:hAnsi="Times New Roman" w:cs="Times New Roman"/>
          <w:sz w:val="28"/>
          <w:szCs w:val="28"/>
        </w:rPr>
        <w:t>Фролов И. Т. Пространство и время //</w:t>
      </w:r>
      <w:r w:rsidR="0015465F" w:rsidRPr="00455955">
        <w:rPr>
          <w:rFonts w:ascii="Times New Roman" w:hAnsi="Times New Roman" w:cs="Times New Roman"/>
          <w:sz w:val="28"/>
          <w:szCs w:val="28"/>
        </w:rPr>
        <w:t> </w:t>
      </w:r>
      <w:r w:rsidRPr="00455955">
        <w:rPr>
          <w:rFonts w:ascii="Times New Roman" w:hAnsi="Times New Roman" w:cs="Times New Roman"/>
          <w:sz w:val="28"/>
          <w:szCs w:val="28"/>
        </w:rPr>
        <w:t>Введение в философию</w:t>
      </w:r>
      <w:r w:rsidR="00455955" w:rsidRPr="00455955">
        <w:rPr>
          <w:rFonts w:ascii="Times New Roman" w:hAnsi="Times New Roman" w:cs="Times New Roman"/>
          <w:sz w:val="28"/>
          <w:szCs w:val="28"/>
        </w:rPr>
        <w:t xml:space="preserve"> / а</w:t>
      </w:r>
      <w:r w:rsidR="00455955" w:rsidRPr="00455955">
        <w:rPr>
          <w:rFonts w:ascii="Times New Roman" w:hAnsi="Times New Roman" w:cs="Times New Roman"/>
          <w:sz w:val="28"/>
          <w:szCs w:val="28"/>
        </w:rPr>
        <w:t>вт. колл.: Фролов И. Т. и др</w:t>
      </w:r>
      <w:r w:rsidR="0015465F" w:rsidRPr="00455955">
        <w:rPr>
          <w:rFonts w:ascii="Times New Roman" w:hAnsi="Times New Roman" w:cs="Times New Roman"/>
          <w:sz w:val="28"/>
          <w:szCs w:val="28"/>
        </w:rPr>
        <w:t>.</w:t>
      </w:r>
      <w:r w:rsidRPr="00455955">
        <w:rPr>
          <w:rFonts w:ascii="Times New Roman" w:hAnsi="Times New Roman" w:cs="Times New Roman"/>
          <w:sz w:val="28"/>
          <w:szCs w:val="28"/>
        </w:rPr>
        <w:t xml:space="preserve"> М.</w:t>
      </w:r>
      <w:r w:rsidR="00455955" w:rsidRPr="00455955">
        <w:rPr>
          <w:rFonts w:ascii="Times New Roman" w:hAnsi="Times New Roman" w:cs="Times New Roman"/>
          <w:sz w:val="28"/>
          <w:szCs w:val="28"/>
        </w:rPr>
        <w:t xml:space="preserve">: </w:t>
      </w:r>
      <w:r w:rsidR="00455955" w:rsidRPr="00455955">
        <w:rPr>
          <w:rFonts w:ascii="Times New Roman" w:hAnsi="Times New Roman" w:cs="Times New Roman"/>
          <w:sz w:val="28"/>
          <w:szCs w:val="28"/>
        </w:rPr>
        <w:t>Республика</w:t>
      </w:r>
      <w:r w:rsidRPr="00455955">
        <w:rPr>
          <w:rFonts w:ascii="Times New Roman" w:hAnsi="Times New Roman" w:cs="Times New Roman"/>
          <w:sz w:val="28"/>
          <w:szCs w:val="28"/>
        </w:rPr>
        <w:t>, 200</w:t>
      </w:r>
      <w:r w:rsidR="00AD1CD2" w:rsidRPr="00455955">
        <w:rPr>
          <w:rFonts w:ascii="Times New Roman" w:hAnsi="Times New Roman" w:cs="Times New Roman"/>
          <w:sz w:val="28"/>
          <w:szCs w:val="28"/>
        </w:rPr>
        <w:t>3</w:t>
      </w:r>
      <w:r w:rsidRPr="00455955">
        <w:rPr>
          <w:rFonts w:ascii="Times New Roman" w:hAnsi="Times New Roman" w:cs="Times New Roman"/>
          <w:sz w:val="28"/>
          <w:szCs w:val="28"/>
        </w:rPr>
        <w:t>. С. 379</w:t>
      </w:r>
      <w:r w:rsidR="005D07BA" w:rsidRPr="00455955">
        <w:rPr>
          <w:rFonts w:ascii="Times New Roman" w:hAnsi="Times New Roman" w:cs="Times New Roman"/>
          <w:sz w:val="28"/>
          <w:szCs w:val="28"/>
        </w:rPr>
        <w:t>–</w:t>
      </w:r>
      <w:r w:rsidRPr="00455955">
        <w:rPr>
          <w:rFonts w:ascii="Times New Roman" w:hAnsi="Times New Roman" w:cs="Times New Roman"/>
          <w:sz w:val="28"/>
          <w:szCs w:val="28"/>
        </w:rPr>
        <w:t>392.</w:t>
      </w:r>
    </w:p>
    <w:sectPr w:rsidR="002E7B8F" w:rsidRPr="0045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sl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50F"/>
    <w:multiLevelType w:val="hybridMultilevel"/>
    <w:tmpl w:val="377853B2"/>
    <w:lvl w:ilvl="0" w:tplc="49604E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2"/>
    <w:rsid w:val="00055C9D"/>
    <w:rsid w:val="000659D3"/>
    <w:rsid w:val="000A7A6B"/>
    <w:rsid w:val="0015465F"/>
    <w:rsid w:val="00235BFD"/>
    <w:rsid w:val="002A4683"/>
    <w:rsid w:val="002A4C00"/>
    <w:rsid w:val="002E7B8F"/>
    <w:rsid w:val="0043290B"/>
    <w:rsid w:val="00455955"/>
    <w:rsid w:val="00545E8F"/>
    <w:rsid w:val="00576644"/>
    <w:rsid w:val="005D07BA"/>
    <w:rsid w:val="006223A2"/>
    <w:rsid w:val="00650F00"/>
    <w:rsid w:val="006A4BED"/>
    <w:rsid w:val="006E0F23"/>
    <w:rsid w:val="00725842"/>
    <w:rsid w:val="007326F6"/>
    <w:rsid w:val="008257CB"/>
    <w:rsid w:val="00876617"/>
    <w:rsid w:val="00904583"/>
    <w:rsid w:val="00917E56"/>
    <w:rsid w:val="00920141"/>
    <w:rsid w:val="00921809"/>
    <w:rsid w:val="0092354E"/>
    <w:rsid w:val="009423F6"/>
    <w:rsid w:val="009B2D6E"/>
    <w:rsid w:val="00A30E62"/>
    <w:rsid w:val="00A95EC4"/>
    <w:rsid w:val="00AB7D4F"/>
    <w:rsid w:val="00AC305E"/>
    <w:rsid w:val="00AD1CD2"/>
    <w:rsid w:val="00AD4253"/>
    <w:rsid w:val="00B247BB"/>
    <w:rsid w:val="00B84B90"/>
    <w:rsid w:val="00BC2DA9"/>
    <w:rsid w:val="00C557F6"/>
    <w:rsid w:val="00CB678B"/>
    <w:rsid w:val="00CF7EB8"/>
    <w:rsid w:val="00D277DB"/>
    <w:rsid w:val="00D352DD"/>
    <w:rsid w:val="00D86AE3"/>
    <w:rsid w:val="00D87CB7"/>
    <w:rsid w:val="00E2513F"/>
    <w:rsid w:val="00ED556B"/>
    <w:rsid w:val="00EF71DC"/>
    <w:rsid w:val="00F10144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B65"/>
  <w15:chartTrackingRefBased/>
  <w15:docId w15:val="{C57F7EAF-E004-45FD-AD8F-65E16A02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9D3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055C9D"/>
    <w:pPr>
      <w:widowControl w:val="0"/>
      <w:spacing w:after="120" w:line="276" w:lineRule="auto"/>
      <w:outlineLvl w:val="0"/>
    </w:pPr>
    <w:rPr>
      <w:rFonts w:asciiTheme="majorHAnsi" w:eastAsia="№Е" w:hAnsiTheme="majorHAnsi" w:cstheme="majorBidi"/>
      <w:b/>
      <w:color w:val="4070AA"/>
      <w:kern w:val="2"/>
      <w:sz w:val="24"/>
      <w:szCs w:val="24"/>
      <w:lang w:eastAsia="en-US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qFormat/>
    <w:rsid w:val="00055C9D"/>
    <w:pPr>
      <w:keepNext/>
      <w:keepLines/>
      <w:spacing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F81BD"/>
      <w:kern w:val="2"/>
      <w:sz w:val="26"/>
      <w:szCs w:val="26"/>
      <w14:ligatures w14:val="standardContextual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55C9D"/>
    <w:pPr>
      <w:widowControl w:val="0"/>
      <w:spacing w:after="120" w:line="276" w:lineRule="auto"/>
      <w:outlineLvl w:val="2"/>
    </w:pPr>
    <w:rPr>
      <w:rFonts w:ascii="Cambria" w:eastAsiaTheme="majorEastAsia" w:hAnsi="Cambria" w:cstheme="majorBidi"/>
      <w:b/>
      <w:bCs/>
      <w:color w:val="4472C4" w:themeColor="accent1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0659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659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659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9D"/>
    <w:rPr>
      <w:rFonts w:asciiTheme="majorHAnsi" w:eastAsia="№Е" w:hAnsiTheme="majorHAnsi" w:cstheme="majorBidi"/>
      <w:b/>
      <w:color w:val="4070A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5C9D"/>
    <w:rPr>
      <w:rFonts w:asciiTheme="majorHAnsi" w:eastAsiaTheme="majorEastAsia" w:hAnsiTheme="majorHAnsi" w:cstheme="majorBidi"/>
      <w:b/>
      <w:bCs/>
      <w:color w:val="4F81BD"/>
      <w:sz w:val="26"/>
      <w:szCs w:val="26"/>
      <w:lang w:eastAsia="ru-RU"/>
    </w:rPr>
  </w:style>
  <w:style w:type="paragraph" w:customStyle="1" w:styleId="11">
    <w:name w:val="Стиль1"/>
    <w:basedOn w:val="a"/>
    <w:link w:val="12"/>
    <w:autoRedefine/>
    <w:rsid w:val="000659D3"/>
    <w:pPr>
      <w:widowControl w:val="0"/>
      <w:spacing w:after="0" w:line="360" w:lineRule="auto"/>
      <w:jc w:val="both"/>
    </w:pPr>
    <w:rPr>
      <w:rFonts w:ascii="Times New Roman" w:eastAsia="№Е" w:hAnsi="Times New Roman" w:cstheme="minorHAnsi"/>
      <w:sz w:val="28"/>
      <w:szCs w:val="24"/>
    </w:rPr>
  </w:style>
  <w:style w:type="character" w:customStyle="1" w:styleId="12">
    <w:name w:val="Стиль1 Знак"/>
    <w:link w:val="11"/>
    <w:rsid w:val="000659D3"/>
    <w:rPr>
      <w:rFonts w:ascii="Times New Roman" w:eastAsia="№Е" w:hAnsi="Times New Roman" w:cstheme="minorHAnsi"/>
      <w:kern w:val="0"/>
      <w:sz w:val="28"/>
      <w:szCs w:val="24"/>
      <w:lang w:eastAsia="ru-RU"/>
      <w14:ligatures w14:val="none"/>
    </w:rPr>
  </w:style>
  <w:style w:type="paragraph" w:styleId="a3">
    <w:name w:val="footnote text"/>
    <w:basedOn w:val="a"/>
    <w:link w:val="a4"/>
    <w:unhideWhenUsed/>
    <w:rsid w:val="000659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659D3"/>
    <w:rPr>
      <w:rFonts w:eastAsiaTheme="minorEastAsia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unhideWhenUsed/>
    <w:qFormat/>
    <w:rsid w:val="000659D3"/>
    <w:rPr>
      <w:vertAlign w:val="superscript"/>
    </w:rPr>
  </w:style>
  <w:style w:type="character" w:styleId="a6">
    <w:name w:val="Hyperlink"/>
    <w:rsid w:val="000659D3"/>
    <w:rPr>
      <w:color w:val="0000FF"/>
      <w:u w:val="single"/>
    </w:rPr>
  </w:style>
  <w:style w:type="character" w:styleId="a7">
    <w:name w:val="Emphasis"/>
    <w:qFormat/>
    <w:rsid w:val="000659D3"/>
    <w:rPr>
      <w:i/>
      <w:iCs/>
    </w:rPr>
  </w:style>
  <w:style w:type="paragraph" w:styleId="a8">
    <w:name w:val="Plain Text"/>
    <w:basedOn w:val="a"/>
    <w:link w:val="a9"/>
    <w:uiPriority w:val="99"/>
    <w:unhideWhenUsed/>
    <w:rsid w:val="000659D3"/>
    <w:pPr>
      <w:spacing w:after="0" w:line="240" w:lineRule="auto"/>
      <w:ind w:firstLine="709"/>
      <w:jc w:val="both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659D3"/>
    <w:rPr>
      <w:rFonts w:ascii="Consolas" w:eastAsiaTheme="minorEastAsia" w:hAnsi="Consolas" w:cs="Consolas"/>
      <w:kern w:val="0"/>
      <w:sz w:val="21"/>
      <w:szCs w:val="21"/>
      <w:lang w:eastAsia="ru-RU"/>
      <w14:ligatures w14:val="none"/>
    </w:rPr>
  </w:style>
  <w:style w:type="paragraph" w:styleId="aa">
    <w:name w:val="annotation text"/>
    <w:basedOn w:val="a"/>
    <w:link w:val="ab"/>
    <w:uiPriority w:val="99"/>
    <w:semiHidden/>
    <w:unhideWhenUsed/>
    <w:rsid w:val="000659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59D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semiHidden/>
    <w:unhideWhenUsed/>
    <w:rsid w:val="000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659D3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semiHidden/>
    <w:unhideWhenUsed/>
    <w:rsid w:val="000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659D3"/>
    <w:rPr>
      <w:rFonts w:eastAsiaTheme="minorEastAsia"/>
      <w:kern w:val="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6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59D3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CharAttribute3">
    <w:name w:val="CharAttribute3"/>
    <w:rsid w:val="00055C9D"/>
    <w:rPr>
      <w:rFonts w:ascii="Cambria" w:hAnsi="Cambria" w:cs="Times New Roman"/>
      <w:b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8496B0" w:themeColor="text2" w:themeTint="99"/>
      <w:sz w:val="28"/>
      <w:vertAlign w:val="baseline"/>
    </w:rPr>
  </w:style>
  <w:style w:type="paragraph" w:customStyle="1" w:styleId="106">
    <w:name w:val="Стиль Заголовок 1 + Перед:  0 пт после: 6 пт"/>
    <w:basedOn w:val="1"/>
    <w:autoRedefine/>
    <w:qFormat/>
    <w:rsid w:val="00ED556B"/>
    <w:rPr>
      <w:rFonts w:eastAsia="Times New Roman" w:cs="Times New Roman"/>
      <w:szCs w:val="20"/>
    </w:rPr>
  </w:style>
  <w:style w:type="paragraph" w:customStyle="1" w:styleId="af2">
    <w:name w:val="К_Заголовок"/>
    <w:basedOn w:val="1"/>
    <w:autoRedefine/>
    <w:qFormat/>
    <w:rsid w:val="000659D3"/>
  </w:style>
  <w:style w:type="character" w:customStyle="1" w:styleId="30">
    <w:name w:val="Заголовок 3 Знак"/>
    <w:basedOn w:val="a0"/>
    <w:link w:val="3"/>
    <w:uiPriority w:val="9"/>
    <w:rsid w:val="00055C9D"/>
    <w:rPr>
      <w:rFonts w:ascii="Cambria" w:eastAsiaTheme="majorEastAsia" w:hAnsi="Cambria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0659D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0659D3"/>
    <w:rPr>
      <w:rFonts w:asciiTheme="majorHAnsi" w:eastAsiaTheme="majorEastAsia" w:hAnsiTheme="majorHAnsi" w:cstheme="majorBidi"/>
      <w:color w:val="2F5496" w:themeColor="accent1" w:themeShade="BF"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0659D3"/>
    <w:rPr>
      <w:rFonts w:asciiTheme="majorHAnsi" w:eastAsiaTheme="majorEastAsia" w:hAnsiTheme="majorHAnsi" w:cstheme="majorBidi"/>
      <w:color w:val="1F3763" w:themeColor="accent1" w:themeShade="7F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2E7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8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3">
    <w:name w:val="List Paragraph"/>
    <w:basedOn w:val="a"/>
    <w:uiPriority w:val="34"/>
    <w:qFormat/>
    <w:rsid w:val="00545E8F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EF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idorov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Сидоров</dc:creator>
  <cp:keywords/>
  <dc:description/>
  <cp:lastModifiedBy>PC Huawei</cp:lastModifiedBy>
  <cp:revision>5</cp:revision>
  <dcterms:created xsi:type="dcterms:W3CDTF">2023-11-06T16:07:00Z</dcterms:created>
  <dcterms:modified xsi:type="dcterms:W3CDTF">2023-11-06T16:30:00Z</dcterms:modified>
</cp:coreProperties>
</file>