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AF65" w14:textId="022D6068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C40F34">
        <w:rPr>
          <w:rFonts w:ascii="Times New Roman" w:hAnsi="Times New Roman"/>
          <w:color w:val="auto"/>
          <w:sz w:val="28"/>
        </w:rPr>
        <w:t>Диловар</w:t>
      </w:r>
      <w:proofErr w:type="spellEnd"/>
      <w:r w:rsidRPr="00C40F3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C40F34">
        <w:rPr>
          <w:rFonts w:ascii="Times New Roman" w:hAnsi="Times New Roman"/>
          <w:color w:val="auto"/>
          <w:sz w:val="28"/>
        </w:rPr>
        <w:t>Мирзомуддинович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 w:rsidRPr="00C40F34">
        <w:rPr>
          <w:rFonts w:ascii="Times New Roman" w:hAnsi="Times New Roman"/>
          <w:color w:val="auto"/>
          <w:sz w:val="28"/>
        </w:rPr>
        <w:t>Салимов</w:t>
      </w:r>
    </w:p>
    <w:p w14:paraId="31F78B56" w14:textId="77777777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C40F34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p w14:paraId="00A92D53" w14:textId="77777777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dilov.salim@mail.ru</w:t>
      </w:r>
    </w:p>
    <w:p w14:paraId="6787FCE2" w14:textId="77777777" w:rsidR="00D722C5" w:rsidRPr="00D722C5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7E6086B" w14:textId="77777777" w:rsidR="002A2159" w:rsidRDefault="00C40F34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C40F34">
        <w:rPr>
          <w:rFonts w:ascii="Times New Roman" w:hAnsi="Times New Roman"/>
          <w:b/>
          <w:color w:val="auto"/>
          <w:sz w:val="28"/>
        </w:rPr>
        <w:t xml:space="preserve">Динамика политической журналистики в Центральной Азии: </w:t>
      </w:r>
    </w:p>
    <w:p w14:paraId="06000000" w14:textId="30C7367C" w:rsidR="00D709A9" w:rsidRPr="00D02B27" w:rsidRDefault="00C40F34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C40F34">
        <w:rPr>
          <w:rFonts w:ascii="Times New Roman" w:hAnsi="Times New Roman"/>
          <w:b/>
          <w:color w:val="auto"/>
          <w:sz w:val="28"/>
        </w:rPr>
        <w:t>влияни</w:t>
      </w:r>
      <w:r w:rsidR="002A2159">
        <w:rPr>
          <w:rFonts w:ascii="Times New Roman" w:hAnsi="Times New Roman"/>
          <w:b/>
          <w:color w:val="auto"/>
          <w:sz w:val="28"/>
        </w:rPr>
        <w:t>е</w:t>
      </w:r>
      <w:r w:rsidRPr="00C40F34">
        <w:rPr>
          <w:rFonts w:ascii="Times New Roman" w:hAnsi="Times New Roman"/>
          <w:b/>
          <w:color w:val="auto"/>
          <w:sz w:val="28"/>
        </w:rPr>
        <w:t xml:space="preserve"> внешних и внутренних факторов</w:t>
      </w:r>
    </w:p>
    <w:p w14:paraId="07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6D196348" w:rsidR="00945A4C" w:rsidRPr="00945A4C" w:rsidRDefault="00C40F34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Рассматривается трансформация института журналистики под воздействием политических и культурных факторов, а также формирование на этом фоне модели политической журналистики в странах Центральной Азии. Определяются основные направления и факторы формирования модели политической журналистики</w:t>
      </w:r>
      <w:r w:rsidR="0088717E" w:rsidRPr="0088717E">
        <w:rPr>
          <w:rFonts w:ascii="Times New Roman" w:hAnsi="Times New Roman"/>
          <w:color w:val="auto"/>
          <w:sz w:val="28"/>
        </w:rPr>
        <w:t>.</w:t>
      </w:r>
    </w:p>
    <w:p w14:paraId="09000000" w14:textId="67711D6E" w:rsidR="00D709A9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i/>
          <w:color w:val="auto"/>
          <w:sz w:val="28"/>
        </w:rPr>
        <w:t>Ключевые слова</w:t>
      </w:r>
      <w:r w:rsidRPr="00D02B27">
        <w:rPr>
          <w:rFonts w:ascii="Times New Roman" w:hAnsi="Times New Roman"/>
          <w:iCs/>
          <w:color w:val="auto"/>
          <w:sz w:val="28"/>
        </w:rPr>
        <w:t>:</w:t>
      </w:r>
      <w:r w:rsidRPr="00D02B27">
        <w:rPr>
          <w:rFonts w:ascii="Times New Roman" w:hAnsi="Times New Roman"/>
          <w:color w:val="auto"/>
          <w:sz w:val="28"/>
        </w:rPr>
        <w:t xml:space="preserve"> </w:t>
      </w:r>
      <w:r w:rsidR="00C40F34" w:rsidRPr="00C40F34">
        <w:rPr>
          <w:rFonts w:ascii="Times New Roman" w:hAnsi="Times New Roman"/>
          <w:color w:val="auto"/>
          <w:sz w:val="28"/>
        </w:rPr>
        <w:t>политическая культура, политическая журналистика, глобализация, цифровизация журналистики, СМИ, Центральная Азия</w:t>
      </w:r>
      <w:r w:rsidR="00D974EE" w:rsidRPr="00D02B27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D02B27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A20F5D6" w14:textId="673A04FA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Если рассматривать политический процесс как поведенческий аспект, т.</w:t>
      </w:r>
      <w:r>
        <w:rPr>
          <w:rFonts w:ascii="Times New Roman" w:hAnsi="Times New Roman"/>
          <w:color w:val="auto"/>
          <w:sz w:val="28"/>
        </w:rPr>
        <w:t> </w:t>
      </w:r>
      <w:r w:rsidRPr="00C40F34">
        <w:rPr>
          <w:rFonts w:ascii="Times New Roman" w:hAnsi="Times New Roman"/>
          <w:color w:val="auto"/>
          <w:sz w:val="28"/>
        </w:rPr>
        <w:t>е. деятельность субъектов политики, их политическое поведение, то его определяющими факторами становятся политико-идеологические компоненты, обеспечивающие их коммуникативн</w:t>
      </w:r>
      <w:r w:rsidR="006A70A3">
        <w:rPr>
          <w:rFonts w:ascii="Times New Roman" w:hAnsi="Times New Roman"/>
          <w:color w:val="auto"/>
          <w:sz w:val="28"/>
        </w:rPr>
        <w:t>о</w:t>
      </w:r>
      <w:r w:rsidRPr="00C40F34">
        <w:rPr>
          <w:rFonts w:ascii="Times New Roman" w:hAnsi="Times New Roman"/>
          <w:color w:val="auto"/>
          <w:sz w:val="28"/>
        </w:rPr>
        <w:t>е взаимодействи</w:t>
      </w:r>
      <w:r w:rsidR="006A70A3">
        <w:rPr>
          <w:rFonts w:ascii="Times New Roman" w:hAnsi="Times New Roman"/>
          <w:color w:val="auto"/>
          <w:sz w:val="28"/>
        </w:rPr>
        <w:t>е</w:t>
      </w:r>
      <w:r w:rsidRPr="00C40F34">
        <w:rPr>
          <w:rFonts w:ascii="Times New Roman" w:hAnsi="Times New Roman"/>
          <w:color w:val="auto"/>
          <w:sz w:val="28"/>
        </w:rPr>
        <w:t xml:space="preserve"> в публичной сфере. Однако публичная сфера подразумевает не только участие субъектов политики в лице общества и власти, но и наличие института журналистики в контексте формирования как политической культуры общества, так и легитимации действий власти. С этой позиции отсутствие института журналистики как механизма удовлетворения политической потребности общества приведет к отсутствию плюрализма мнений и нарушению информационного порядка в общественной системе. В этом отношении прав был английский мыслитель Т. Гоб</w:t>
      </w:r>
      <w:r>
        <w:rPr>
          <w:rFonts w:ascii="Times New Roman" w:hAnsi="Times New Roman"/>
          <w:color w:val="auto"/>
          <w:sz w:val="28"/>
        </w:rPr>
        <w:t>б</w:t>
      </w:r>
      <w:r w:rsidRPr="00C40F34">
        <w:rPr>
          <w:rFonts w:ascii="Times New Roman" w:hAnsi="Times New Roman"/>
          <w:color w:val="auto"/>
          <w:sz w:val="28"/>
        </w:rPr>
        <w:t>с, который называл институты легитимности (к которым можно отнести институт журналистики</w:t>
      </w:r>
      <w:r w:rsidR="006628ED">
        <w:rPr>
          <w:rFonts w:ascii="Times New Roman" w:hAnsi="Times New Roman"/>
          <w:color w:val="auto"/>
          <w:sz w:val="28"/>
        </w:rPr>
        <w:t>.</w:t>
      </w:r>
      <w:r w:rsidRPr="00C40F34">
        <w:rPr>
          <w:rFonts w:ascii="Times New Roman" w:hAnsi="Times New Roman"/>
          <w:color w:val="auto"/>
          <w:sz w:val="28"/>
        </w:rPr>
        <w:t xml:space="preserve"> – </w:t>
      </w:r>
      <w:r w:rsidRPr="006628ED">
        <w:rPr>
          <w:rFonts w:ascii="Times New Roman" w:hAnsi="Times New Roman"/>
          <w:i/>
          <w:iCs/>
          <w:color w:val="auto"/>
          <w:sz w:val="28"/>
        </w:rPr>
        <w:t>Д. С.</w:t>
      </w:r>
      <w:r w:rsidRPr="00C40F34">
        <w:rPr>
          <w:rFonts w:ascii="Times New Roman" w:hAnsi="Times New Roman"/>
          <w:color w:val="auto"/>
          <w:sz w:val="28"/>
        </w:rPr>
        <w:t>) единственным фактором выхода из состояния «войны всех против всех».</w:t>
      </w:r>
    </w:p>
    <w:p w14:paraId="1D83DE33" w14:textId="5F535C88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lastRenderedPageBreak/>
        <w:t xml:space="preserve">Такое рассуждение вполне логично, если рассматривать политику как искусство управления государством, а политическую журналистику как искусство освещения содержательной основы этого </w:t>
      </w:r>
      <w:r w:rsidR="006628ED">
        <w:rPr>
          <w:rFonts w:ascii="Times New Roman" w:hAnsi="Times New Roman"/>
          <w:color w:val="auto"/>
          <w:sz w:val="28"/>
        </w:rPr>
        <w:t>у</w:t>
      </w:r>
      <w:r w:rsidRPr="00C40F34">
        <w:rPr>
          <w:rFonts w:ascii="Times New Roman" w:hAnsi="Times New Roman"/>
          <w:color w:val="auto"/>
          <w:sz w:val="28"/>
        </w:rPr>
        <w:t xml:space="preserve">правления. Здесь политическая журналистика выступает еще и «гарантией общественной свободы» [5], поскольку именно она имеет </w:t>
      </w:r>
      <w:r w:rsidR="006628ED">
        <w:rPr>
          <w:rFonts w:ascii="Times New Roman" w:hAnsi="Times New Roman"/>
          <w:color w:val="auto"/>
          <w:sz w:val="28"/>
        </w:rPr>
        <w:t>высок</w:t>
      </w:r>
      <w:r w:rsidRPr="00C40F34">
        <w:rPr>
          <w:rFonts w:ascii="Times New Roman" w:hAnsi="Times New Roman"/>
          <w:color w:val="auto"/>
          <w:sz w:val="28"/>
        </w:rPr>
        <w:t>ую значимость для функционирования институтов демократии, предполагающ</w:t>
      </w:r>
      <w:r w:rsidR="006628ED">
        <w:rPr>
          <w:rFonts w:ascii="Times New Roman" w:hAnsi="Times New Roman"/>
          <w:color w:val="auto"/>
          <w:sz w:val="28"/>
        </w:rPr>
        <w:t>ей</w:t>
      </w:r>
      <w:r w:rsidRPr="00C40F34">
        <w:rPr>
          <w:rFonts w:ascii="Times New Roman" w:hAnsi="Times New Roman"/>
          <w:color w:val="auto"/>
          <w:sz w:val="28"/>
        </w:rPr>
        <w:t xml:space="preserve"> постоянную связь между властью и обществом.</w:t>
      </w:r>
    </w:p>
    <w:p w14:paraId="66EFFAA1" w14:textId="4338727F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Поскольку «все содержание института журналистики выражается и передается аудитории в виде информации»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C40F34">
        <w:rPr>
          <w:rFonts w:ascii="Times New Roman" w:hAnsi="Times New Roman"/>
          <w:color w:val="auto"/>
          <w:sz w:val="28"/>
        </w:rPr>
        <w:t xml:space="preserve">[2], </w:t>
      </w:r>
      <w:r w:rsidR="006A70A3">
        <w:rPr>
          <w:rFonts w:ascii="Times New Roman" w:hAnsi="Times New Roman"/>
          <w:color w:val="auto"/>
          <w:sz w:val="28"/>
        </w:rPr>
        <w:t xml:space="preserve">то, </w:t>
      </w:r>
      <w:r w:rsidRPr="00C40F34">
        <w:rPr>
          <w:rFonts w:ascii="Times New Roman" w:hAnsi="Times New Roman"/>
          <w:color w:val="auto"/>
          <w:sz w:val="28"/>
        </w:rPr>
        <w:t xml:space="preserve">следовательно, содержательная основа политической журналистики также предполагает «непрерывный контакт этого института с властными органами» [5]. Это и есть та функция, которая указывает </w:t>
      </w:r>
      <w:proofErr w:type="gramStart"/>
      <w:r w:rsidRPr="00C40F34">
        <w:rPr>
          <w:rFonts w:ascii="Times New Roman" w:hAnsi="Times New Roman"/>
          <w:color w:val="auto"/>
          <w:sz w:val="28"/>
        </w:rPr>
        <w:t>на политическую</w:t>
      </w:r>
      <w:proofErr w:type="gramEnd"/>
      <w:r w:rsidRPr="00C40F34">
        <w:rPr>
          <w:rFonts w:ascii="Times New Roman" w:hAnsi="Times New Roman"/>
          <w:color w:val="auto"/>
          <w:sz w:val="28"/>
        </w:rPr>
        <w:t xml:space="preserve"> составляющую института журналистики [3]. Главная задача этого института </w:t>
      </w:r>
      <w:r>
        <w:rPr>
          <w:rFonts w:ascii="Times New Roman" w:hAnsi="Times New Roman"/>
          <w:color w:val="auto"/>
          <w:sz w:val="28"/>
        </w:rPr>
        <w:t>–</w:t>
      </w:r>
      <w:r w:rsidRPr="00C40F34">
        <w:rPr>
          <w:rFonts w:ascii="Times New Roman" w:hAnsi="Times New Roman"/>
          <w:color w:val="auto"/>
          <w:sz w:val="28"/>
        </w:rPr>
        <w:t xml:space="preserve"> удовлетворение политическ</w:t>
      </w:r>
      <w:r w:rsidR="006628ED">
        <w:rPr>
          <w:rFonts w:ascii="Times New Roman" w:hAnsi="Times New Roman"/>
          <w:color w:val="auto"/>
          <w:sz w:val="28"/>
        </w:rPr>
        <w:t>их</w:t>
      </w:r>
      <w:r w:rsidRPr="00C40F34">
        <w:rPr>
          <w:rFonts w:ascii="Times New Roman" w:hAnsi="Times New Roman"/>
          <w:color w:val="auto"/>
          <w:sz w:val="28"/>
        </w:rPr>
        <w:t xml:space="preserve"> потребност</w:t>
      </w:r>
      <w:r w:rsidR="006628ED">
        <w:rPr>
          <w:rFonts w:ascii="Times New Roman" w:hAnsi="Times New Roman"/>
          <w:color w:val="auto"/>
          <w:sz w:val="28"/>
        </w:rPr>
        <w:t>ей</w:t>
      </w:r>
      <w:r w:rsidRPr="00C40F34">
        <w:rPr>
          <w:rFonts w:ascii="Times New Roman" w:hAnsi="Times New Roman"/>
          <w:color w:val="auto"/>
          <w:sz w:val="28"/>
        </w:rPr>
        <w:t xml:space="preserve"> общества [4].</w:t>
      </w:r>
    </w:p>
    <w:p w14:paraId="1F6EE3DB" w14:textId="292A305A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 xml:space="preserve">Формирование феномена политической журналистики в условиях Центральной Азии обусловлено как внешними, так и внутренними факторами. Внешние факторы </w:t>
      </w:r>
      <w:r w:rsidR="006628ED">
        <w:rPr>
          <w:rFonts w:ascii="Times New Roman" w:hAnsi="Times New Roman"/>
          <w:color w:val="auto"/>
          <w:sz w:val="28"/>
        </w:rPr>
        <w:t>связаны с</w:t>
      </w:r>
      <w:r w:rsidRPr="00C40F34">
        <w:rPr>
          <w:rFonts w:ascii="Times New Roman" w:hAnsi="Times New Roman"/>
          <w:color w:val="auto"/>
          <w:sz w:val="28"/>
        </w:rPr>
        <w:t xml:space="preserve"> глобализационн</w:t>
      </w:r>
      <w:r w:rsidR="006628ED">
        <w:rPr>
          <w:rFonts w:ascii="Times New Roman" w:hAnsi="Times New Roman"/>
          <w:color w:val="auto"/>
          <w:sz w:val="28"/>
        </w:rPr>
        <w:t>ой</w:t>
      </w:r>
      <w:r w:rsidRPr="00C40F34">
        <w:rPr>
          <w:rFonts w:ascii="Times New Roman" w:hAnsi="Times New Roman"/>
          <w:color w:val="auto"/>
          <w:sz w:val="28"/>
        </w:rPr>
        <w:t xml:space="preserve"> составляющ</w:t>
      </w:r>
      <w:r w:rsidR="006628ED">
        <w:rPr>
          <w:rFonts w:ascii="Times New Roman" w:hAnsi="Times New Roman"/>
          <w:color w:val="auto"/>
          <w:sz w:val="28"/>
        </w:rPr>
        <w:t>ей</w:t>
      </w:r>
      <w:r w:rsidRPr="00C40F34">
        <w:rPr>
          <w:rFonts w:ascii="Times New Roman" w:hAnsi="Times New Roman"/>
          <w:color w:val="auto"/>
          <w:sz w:val="28"/>
        </w:rPr>
        <w:t xml:space="preserve"> </w:t>
      </w:r>
      <w:r w:rsidR="006628ED">
        <w:rPr>
          <w:rFonts w:ascii="Times New Roman" w:hAnsi="Times New Roman"/>
          <w:color w:val="auto"/>
          <w:sz w:val="28"/>
        </w:rPr>
        <w:t xml:space="preserve">развития </w:t>
      </w:r>
      <w:r w:rsidRPr="00C40F34">
        <w:rPr>
          <w:rFonts w:ascii="Times New Roman" w:hAnsi="Times New Roman"/>
          <w:color w:val="auto"/>
          <w:sz w:val="28"/>
        </w:rPr>
        <w:t>стран Центральной Азии, которые становятся зоной столкновения интересов геополитических игроков, особенно если учитывать то, что регион расположен в одном из самых геостратегических мест в мире, в ядре Евразии, которое З. Бжезинский назвал «центром мировой власти» [1]. Здесь политическая и культурная трансформаци</w:t>
      </w:r>
      <w:r w:rsidR="006628ED">
        <w:rPr>
          <w:rFonts w:ascii="Times New Roman" w:hAnsi="Times New Roman"/>
          <w:color w:val="auto"/>
          <w:sz w:val="28"/>
        </w:rPr>
        <w:t>и</w:t>
      </w:r>
      <w:r w:rsidRPr="00C40F34">
        <w:rPr>
          <w:rFonts w:ascii="Times New Roman" w:hAnsi="Times New Roman"/>
          <w:color w:val="auto"/>
          <w:sz w:val="28"/>
        </w:rPr>
        <w:t>, в том числе и посредством института СМИ, зачастую становятся связ</w:t>
      </w:r>
      <w:r w:rsidR="006628ED">
        <w:rPr>
          <w:rFonts w:ascii="Times New Roman" w:hAnsi="Times New Roman"/>
          <w:color w:val="auto"/>
          <w:sz w:val="28"/>
        </w:rPr>
        <w:t>у</w:t>
      </w:r>
      <w:r w:rsidRPr="00C40F34">
        <w:rPr>
          <w:rFonts w:ascii="Times New Roman" w:hAnsi="Times New Roman"/>
          <w:color w:val="auto"/>
          <w:sz w:val="28"/>
        </w:rPr>
        <w:t xml:space="preserve">ющим звеном стран западного </w:t>
      </w:r>
      <w:r w:rsidR="006628ED">
        <w:rPr>
          <w:rFonts w:ascii="Times New Roman" w:hAnsi="Times New Roman"/>
          <w:color w:val="auto"/>
          <w:sz w:val="28"/>
        </w:rPr>
        <w:t>мир</w:t>
      </w:r>
      <w:r w:rsidRPr="00C40F34">
        <w:rPr>
          <w:rFonts w:ascii="Times New Roman" w:hAnsi="Times New Roman"/>
          <w:color w:val="auto"/>
          <w:sz w:val="28"/>
        </w:rPr>
        <w:t xml:space="preserve">а с Ближним Востоком и </w:t>
      </w:r>
      <w:r w:rsidR="00696BF9">
        <w:rPr>
          <w:rFonts w:ascii="Times New Roman" w:hAnsi="Times New Roman"/>
          <w:color w:val="auto"/>
          <w:sz w:val="28"/>
        </w:rPr>
        <w:t>используются для</w:t>
      </w:r>
      <w:r w:rsidRPr="00C40F34">
        <w:rPr>
          <w:rFonts w:ascii="Times New Roman" w:hAnsi="Times New Roman"/>
          <w:color w:val="auto"/>
          <w:sz w:val="28"/>
        </w:rPr>
        <w:t xml:space="preserve"> оправдания действий внешнего мира и </w:t>
      </w:r>
      <w:r w:rsidR="00696BF9">
        <w:rPr>
          <w:rFonts w:ascii="Times New Roman" w:hAnsi="Times New Roman"/>
          <w:color w:val="auto"/>
          <w:sz w:val="28"/>
        </w:rPr>
        <w:t>сторонников</w:t>
      </w:r>
      <w:r w:rsidRPr="00C40F34">
        <w:rPr>
          <w:rFonts w:ascii="Times New Roman" w:hAnsi="Times New Roman"/>
          <w:color w:val="auto"/>
          <w:sz w:val="28"/>
        </w:rPr>
        <w:t xml:space="preserve"> нового мирового порядка.</w:t>
      </w:r>
    </w:p>
    <w:p w14:paraId="7C281B93" w14:textId="024671AE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 xml:space="preserve">Кроме того, можно говорить о внутренних факторах, влияющих на политизацию института журналистики </w:t>
      </w:r>
      <w:r w:rsidR="00696BF9" w:rsidRPr="00696BF9">
        <w:rPr>
          <w:rFonts w:ascii="Times New Roman" w:hAnsi="Times New Roman"/>
          <w:color w:val="auto"/>
          <w:sz w:val="28"/>
        </w:rPr>
        <w:t>в целом</w:t>
      </w:r>
      <w:r w:rsidR="00696BF9" w:rsidRPr="00696BF9">
        <w:rPr>
          <w:rFonts w:ascii="Times New Roman" w:hAnsi="Times New Roman"/>
          <w:color w:val="auto"/>
          <w:sz w:val="28"/>
        </w:rPr>
        <w:t xml:space="preserve"> </w:t>
      </w:r>
      <w:r w:rsidRPr="00C40F34">
        <w:rPr>
          <w:rFonts w:ascii="Times New Roman" w:hAnsi="Times New Roman"/>
          <w:color w:val="auto"/>
          <w:sz w:val="28"/>
        </w:rPr>
        <w:t>и политическую журналистику</w:t>
      </w:r>
      <w:r w:rsidR="00696BF9">
        <w:rPr>
          <w:rFonts w:ascii="Times New Roman" w:hAnsi="Times New Roman"/>
          <w:color w:val="auto"/>
          <w:sz w:val="28"/>
        </w:rPr>
        <w:t xml:space="preserve"> в частности</w:t>
      </w:r>
      <w:r w:rsidRPr="00C40F34">
        <w:rPr>
          <w:rFonts w:ascii="Times New Roman" w:hAnsi="Times New Roman"/>
          <w:color w:val="auto"/>
          <w:sz w:val="28"/>
        </w:rPr>
        <w:t xml:space="preserve">. С одной стороны, </w:t>
      </w:r>
      <w:r w:rsidR="006A70A3">
        <w:rPr>
          <w:rFonts w:ascii="Times New Roman" w:hAnsi="Times New Roman"/>
          <w:color w:val="auto"/>
          <w:sz w:val="28"/>
        </w:rPr>
        <w:t xml:space="preserve">идет </w:t>
      </w:r>
      <w:r w:rsidRPr="00C40F34">
        <w:rPr>
          <w:rFonts w:ascii="Times New Roman" w:hAnsi="Times New Roman"/>
          <w:color w:val="auto"/>
          <w:sz w:val="28"/>
        </w:rPr>
        <w:t xml:space="preserve">борьба за лидерство между странами региона, с другой </w:t>
      </w:r>
      <w:r>
        <w:rPr>
          <w:rFonts w:ascii="Times New Roman" w:hAnsi="Times New Roman"/>
          <w:color w:val="auto"/>
          <w:sz w:val="28"/>
        </w:rPr>
        <w:t>–</w:t>
      </w:r>
      <w:r w:rsidRPr="00C40F34">
        <w:rPr>
          <w:rFonts w:ascii="Times New Roman" w:hAnsi="Times New Roman"/>
          <w:color w:val="auto"/>
          <w:sz w:val="28"/>
        </w:rPr>
        <w:t xml:space="preserve"> территориальные и этнические </w:t>
      </w:r>
      <w:r w:rsidR="00696BF9">
        <w:rPr>
          <w:rFonts w:ascii="Times New Roman" w:hAnsi="Times New Roman"/>
          <w:color w:val="auto"/>
          <w:sz w:val="28"/>
        </w:rPr>
        <w:t>разногласия</w:t>
      </w:r>
      <w:r w:rsidRPr="00C40F34">
        <w:rPr>
          <w:rFonts w:ascii="Times New Roman" w:hAnsi="Times New Roman"/>
          <w:color w:val="auto"/>
          <w:sz w:val="28"/>
        </w:rPr>
        <w:t xml:space="preserve"> в определенной степени ускорили политизацию института журналистики. К </w:t>
      </w:r>
      <w:r w:rsidRPr="00C40F34">
        <w:rPr>
          <w:rFonts w:ascii="Times New Roman" w:hAnsi="Times New Roman"/>
          <w:color w:val="auto"/>
          <w:sz w:val="28"/>
        </w:rPr>
        <w:lastRenderedPageBreak/>
        <w:t xml:space="preserve">этому можно добавить еще и появление новых оппозиционных и радиальных сил, формирующих у местного общества отрицательное </w:t>
      </w:r>
      <w:r w:rsidR="00696BF9">
        <w:rPr>
          <w:rFonts w:ascii="Times New Roman" w:hAnsi="Times New Roman"/>
          <w:color w:val="auto"/>
          <w:sz w:val="28"/>
        </w:rPr>
        <w:t>отношен</w:t>
      </w:r>
      <w:r w:rsidRPr="00C40F34">
        <w:rPr>
          <w:rFonts w:ascii="Times New Roman" w:hAnsi="Times New Roman"/>
          <w:color w:val="auto"/>
          <w:sz w:val="28"/>
        </w:rPr>
        <w:t xml:space="preserve">ие к действующим режимам, в том числе и посредством СМИ. Одним из вероятных сценариев внутреннего противостояния </w:t>
      </w:r>
      <w:r w:rsidR="00696BF9">
        <w:rPr>
          <w:rFonts w:ascii="Times New Roman" w:hAnsi="Times New Roman"/>
          <w:color w:val="auto"/>
          <w:sz w:val="28"/>
        </w:rPr>
        <w:t>выступает</w:t>
      </w:r>
      <w:r w:rsidRPr="00C40F34">
        <w:rPr>
          <w:rFonts w:ascii="Times New Roman" w:hAnsi="Times New Roman"/>
          <w:color w:val="auto"/>
          <w:sz w:val="28"/>
        </w:rPr>
        <w:t xml:space="preserve"> формирование такого рода медийного пространства, где субъекты политического дискурса </w:t>
      </w:r>
      <w:r w:rsidR="00696BF9">
        <w:rPr>
          <w:rFonts w:ascii="Times New Roman" w:hAnsi="Times New Roman"/>
          <w:color w:val="auto"/>
          <w:sz w:val="28"/>
        </w:rPr>
        <w:t>прибегают к</w:t>
      </w:r>
      <w:r w:rsidRPr="00C40F34">
        <w:rPr>
          <w:rFonts w:ascii="Times New Roman" w:hAnsi="Times New Roman"/>
          <w:color w:val="auto"/>
          <w:sz w:val="28"/>
        </w:rPr>
        <w:t xml:space="preserve"> пропагандистски</w:t>
      </w:r>
      <w:r w:rsidR="00696BF9">
        <w:rPr>
          <w:rFonts w:ascii="Times New Roman" w:hAnsi="Times New Roman"/>
          <w:color w:val="auto"/>
          <w:sz w:val="28"/>
        </w:rPr>
        <w:t>м</w:t>
      </w:r>
      <w:r w:rsidRPr="00C40F34">
        <w:rPr>
          <w:rFonts w:ascii="Times New Roman" w:hAnsi="Times New Roman"/>
          <w:color w:val="auto"/>
          <w:sz w:val="28"/>
        </w:rPr>
        <w:t xml:space="preserve"> и </w:t>
      </w:r>
      <w:proofErr w:type="spellStart"/>
      <w:r w:rsidRPr="00C40F34">
        <w:rPr>
          <w:rFonts w:ascii="Times New Roman" w:hAnsi="Times New Roman"/>
          <w:color w:val="auto"/>
          <w:sz w:val="28"/>
        </w:rPr>
        <w:t>контрпропагандистски</w:t>
      </w:r>
      <w:r w:rsidR="00696BF9">
        <w:rPr>
          <w:rFonts w:ascii="Times New Roman" w:hAnsi="Times New Roman"/>
          <w:color w:val="auto"/>
          <w:sz w:val="28"/>
        </w:rPr>
        <w:t>м</w:t>
      </w:r>
      <w:proofErr w:type="spellEnd"/>
      <w:r w:rsidRPr="00C40F34">
        <w:rPr>
          <w:rFonts w:ascii="Times New Roman" w:hAnsi="Times New Roman"/>
          <w:color w:val="auto"/>
          <w:sz w:val="28"/>
        </w:rPr>
        <w:t xml:space="preserve"> механизма</w:t>
      </w:r>
      <w:r w:rsidR="00696BF9">
        <w:rPr>
          <w:rFonts w:ascii="Times New Roman" w:hAnsi="Times New Roman"/>
          <w:color w:val="auto"/>
          <w:sz w:val="28"/>
        </w:rPr>
        <w:t>м</w:t>
      </w:r>
      <w:r w:rsidRPr="00C40F34">
        <w:rPr>
          <w:rFonts w:ascii="Times New Roman" w:hAnsi="Times New Roman"/>
          <w:color w:val="auto"/>
          <w:sz w:val="28"/>
        </w:rPr>
        <w:t xml:space="preserve"> идеологического воздействия.</w:t>
      </w:r>
    </w:p>
    <w:p w14:paraId="35FD1CAE" w14:textId="29B6E07F" w:rsidR="00707D03" w:rsidRPr="00672466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Таким образом, в условиях Центральной Азии процесс политизации института СМИ как фактора формирования политической журналистики и механизма удовлетворения политической потребности общества происходит под влиянием внешних и внутренних явлений. Существующая модель политической журналистики в этих странах не является результатом их государственной информационной политики, а выступает следствием информационно-идеологического противостояния внутренних и внешних сил, стремящихся к формированию новых политических и культурных ценностей на этой территории</w:t>
      </w:r>
      <w:r w:rsidR="00DA02B2" w:rsidRPr="00DA02B2">
        <w:rPr>
          <w:rFonts w:ascii="Times New Roman" w:hAnsi="Times New Roman"/>
          <w:color w:val="auto"/>
          <w:sz w:val="28"/>
        </w:rPr>
        <w:t xml:space="preserve">. </w:t>
      </w:r>
    </w:p>
    <w:p w14:paraId="138F8C36" w14:textId="77777777" w:rsidR="00707D03" w:rsidRPr="00672466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A4222A4" w14:textId="77777777" w:rsidR="00707D03" w:rsidRPr="00707D03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707D03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6727A284" w14:textId="77777777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1. Бжезинский З. Великая шахматная доска. Господство Америки и его геостратегические императивы М.: Междунар. отношения, 1998.</w:t>
      </w:r>
    </w:p>
    <w:p w14:paraId="76928C59" w14:textId="77777777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2. Корконосенко С. Г. Основы журналистики: учеб. пособие. М.: Аспект Пресс, 2009.</w:t>
      </w:r>
    </w:p>
    <w:p w14:paraId="6F1F2FD6" w14:textId="77777777" w:rsidR="00C40F34" w:rsidRPr="00C40F34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</w:rPr>
        <w:t>3. Политическая журналистика: учебник / под ред. С. Г. Корконосенко. М.: Юрайт, 2015.</w:t>
      </w:r>
    </w:p>
    <w:p w14:paraId="1A7B082D" w14:textId="130E3027" w:rsidR="00C40F34" w:rsidRPr="002A2159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C40F34">
        <w:rPr>
          <w:rFonts w:ascii="Times New Roman" w:hAnsi="Times New Roman"/>
          <w:color w:val="auto"/>
          <w:sz w:val="28"/>
          <w:lang w:val="en-US"/>
        </w:rPr>
        <w:t xml:space="preserve">4. Albæk E., Dalen A., Jebril N., Vreese C. D., Political </w:t>
      </w:r>
      <w:r w:rsidR="008619E0" w:rsidRPr="00C40F34">
        <w:rPr>
          <w:rFonts w:ascii="Times New Roman" w:hAnsi="Times New Roman"/>
          <w:color w:val="auto"/>
          <w:sz w:val="28"/>
          <w:lang w:val="en-US"/>
        </w:rPr>
        <w:t>journalism in comparative perspectiv</w:t>
      </w:r>
      <w:r w:rsidRPr="00C40F34">
        <w:rPr>
          <w:rFonts w:ascii="Times New Roman" w:hAnsi="Times New Roman"/>
          <w:color w:val="auto"/>
          <w:sz w:val="28"/>
          <w:lang w:val="en-US"/>
        </w:rPr>
        <w:t>e. London: Cambridge University Press</w:t>
      </w:r>
      <w:r w:rsidR="008619E0">
        <w:rPr>
          <w:rFonts w:ascii="Times New Roman" w:hAnsi="Times New Roman"/>
          <w:color w:val="auto"/>
          <w:sz w:val="28"/>
        </w:rPr>
        <w:t>,</w:t>
      </w:r>
      <w:r w:rsidRPr="00C40F34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2A2159">
        <w:rPr>
          <w:rFonts w:ascii="Times New Roman" w:hAnsi="Times New Roman"/>
          <w:color w:val="auto"/>
          <w:sz w:val="28"/>
          <w:lang w:val="en-US"/>
        </w:rPr>
        <w:t>2014.</w:t>
      </w:r>
    </w:p>
    <w:p w14:paraId="15000000" w14:textId="08967B7E" w:rsidR="00D709A9" w:rsidRPr="00D02B27" w:rsidRDefault="00C40F34" w:rsidP="00C40F3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40F34">
        <w:rPr>
          <w:rFonts w:ascii="Times New Roman" w:hAnsi="Times New Roman"/>
          <w:color w:val="auto"/>
          <w:sz w:val="28"/>
          <w:lang w:val="en-US"/>
        </w:rPr>
        <w:t xml:space="preserve">5. Kuhn R., Nielsen K. N. Political journalism in transition western Europe in a comparative perspective. </w:t>
      </w:r>
      <w:r w:rsidRPr="00C40F34">
        <w:rPr>
          <w:rFonts w:ascii="Times New Roman" w:hAnsi="Times New Roman"/>
          <w:color w:val="auto"/>
          <w:sz w:val="28"/>
        </w:rPr>
        <w:t>London: I.</w:t>
      </w:r>
      <w:r>
        <w:rPr>
          <w:rFonts w:ascii="Times New Roman" w:hAnsi="Times New Roman"/>
          <w:color w:val="auto"/>
          <w:sz w:val="28"/>
        </w:rPr>
        <w:t> </w:t>
      </w:r>
      <w:r w:rsidRPr="00C40F34">
        <w:rPr>
          <w:rFonts w:ascii="Times New Roman" w:hAnsi="Times New Roman"/>
          <w:color w:val="auto"/>
          <w:sz w:val="28"/>
        </w:rPr>
        <w:t>B.</w:t>
      </w:r>
      <w:r>
        <w:rPr>
          <w:rFonts w:ascii="Times New Roman" w:hAnsi="Times New Roman"/>
          <w:color w:val="auto"/>
          <w:sz w:val="28"/>
        </w:rPr>
        <w:t> </w:t>
      </w:r>
      <w:proofErr w:type="spellStart"/>
      <w:r w:rsidRPr="00C40F34">
        <w:rPr>
          <w:rFonts w:ascii="Times New Roman" w:hAnsi="Times New Roman"/>
          <w:color w:val="auto"/>
          <w:sz w:val="28"/>
        </w:rPr>
        <w:t>Tauris</w:t>
      </w:r>
      <w:proofErr w:type="spellEnd"/>
      <w:r w:rsidRPr="00C40F34">
        <w:rPr>
          <w:rFonts w:ascii="Times New Roman" w:hAnsi="Times New Roman"/>
          <w:color w:val="auto"/>
          <w:sz w:val="28"/>
        </w:rPr>
        <w:t>, 2014</w:t>
      </w:r>
      <w:r>
        <w:rPr>
          <w:rFonts w:ascii="Times New Roman" w:hAnsi="Times New Roman"/>
          <w:color w:val="auto"/>
          <w:sz w:val="28"/>
        </w:rPr>
        <w:t>.</w:t>
      </w:r>
    </w:p>
    <w:sectPr w:rsidR="00D709A9" w:rsidRPr="00D02B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243CA0"/>
    <w:rsid w:val="002A2159"/>
    <w:rsid w:val="0055626E"/>
    <w:rsid w:val="006628ED"/>
    <w:rsid w:val="00672466"/>
    <w:rsid w:val="00696BF9"/>
    <w:rsid w:val="006A70A3"/>
    <w:rsid w:val="006D29B9"/>
    <w:rsid w:val="00707D03"/>
    <w:rsid w:val="007556BE"/>
    <w:rsid w:val="008619E0"/>
    <w:rsid w:val="0088717E"/>
    <w:rsid w:val="00945A4C"/>
    <w:rsid w:val="009F5390"/>
    <w:rsid w:val="00A33C7B"/>
    <w:rsid w:val="00BF7A9B"/>
    <w:rsid w:val="00C40F34"/>
    <w:rsid w:val="00D02B27"/>
    <w:rsid w:val="00D709A9"/>
    <w:rsid w:val="00D722C5"/>
    <w:rsid w:val="00D974EE"/>
    <w:rsid w:val="00DA02B2"/>
    <w:rsid w:val="00E95453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6</cp:revision>
  <dcterms:created xsi:type="dcterms:W3CDTF">2024-11-12T17:02:00Z</dcterms:created>
  <dcterms:modified xsi:type="dcterms:W3CDTF">2024-11-12T17:34:00Z</dcterms:modified>
</cp:coreProperties>
</file>