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0F88" w14:textId="7A232454" w:rsidR="00F554EA" w:rsidRPr="00F554EA" w:rsidRDefault="00F554EA" w:rsidP="00542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EA">
        <w:rPr>
          <w:rFonts w:ascii="Times New Roman" w:hAnsi="Times New Roman" w:cs="Times New Roman"/>
          <w:sz w:val="28"/>
          <w:szCs w:val="28"/>
        </w:rPr>
        <w:t>Александр Евгеньевич</w:t>
      </w:r>
      <w:r w:rsidR="003970F8">
        <w:rPr>
          <w:rFonts w:ascii="Times New Roman" w:hAnsi="Times New Roman" w:cs="Times New Roman"/>
          <w:sz w:val="28"/>
          <w:szCs w:val="28"/>
        </w:rPr>
        <w:t xml:space="preserve"> Логунов</w:t>
      </w:r>
    </w:p>
    <w:p w14:paraId="1444AD5C" w14:textId="77777777" w:rsidR="00F554EA" w:rsidRPr="00F554EA" w:rsidRDefault="00F554EA" w:rsidP="005420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54EA">
        <w:rPr>
          <w:rFonts w:ascii="Times New Roman" w:hAnsi="Times New Roman" w:cs="Times New Roman"/>
          <w:i/>
          <w:iCs/>
          <w:sz w:val="28"/>
          <w:szCs w:val="28"/>
        </w:rPr>
        <w:t>Московский государственный лингвистический университет</w:t>
      </w:r>
    </w:p>
    <w:p w14:paraId="7C7E3B64" w14:textId="50C70955" w:rsidR="00F554EA" w:rsidRDefault="00F554EA" w:rsidP="00542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06C">
        <w:rPr>
          <w:rFonts w:ascii="Times New Roman" w:hAnsi="Times New Roman" w:cs="Times New Roman"/>
          <w:sz w:val="28"/>
          <w:szCs w:val="28"/>
        </w:rPr>
        <w:t>aelogunov@yandex.ru</w:t>
      </w:r>
    </w:p>
    <w:p w14:paraId="4E862987" w14:textId="77777777" w:rsidR="00F554EA" w:rsidRDefault="00F554EA" w:rsidP="00542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65F42" w14:textId="11B95B0D" w:rsidR="00F554EA" w:rsidRDefault="00F554EA" w:rsidP="005420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4EA">
        <w:rPr>
          <w:rFonts w:ascii="Times New Roman" w:hAnsi="Times New Roman" w:cs="Times New Roman"/>
          <w:b/>
          <w:bCs/>
          <w:sz w:val="28"/>
          <w:szCs w:val="28"/>
        </w:rPr>
        <w:t>Масонское влияние на становление и развитие русской журналистики</w:t>
      </w:r>
    </w:p>
    <w:p w14:paraId="2A2AC040" w14:textId="77777777" w:rsidR="00F554EA" w:rsidRPr="00F554EA" w:rsidRDefault="00F554EA" w:rsidP="005420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13DBF" w14:textId="35D320B3" w:rsidR="00F554EA" w:rsidRPr="00F554EA" w:rsidRDefault="00F554EA" w:rsidP="00542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EA">
        <w:rPr>
          <w:rFonts w:ascii="Times New Roman" w:hAnsi="Times New Roman" w:cs="Times New Roman"/>
          <w:sz w:val="28"/>
          <w:szCs w:val="28"/>
        </w:rPr>
        <w:t>Доклад посвящен участию представителей русского масонства XVIII–XIX вв</w:t>
      </w:r>
      <w:r w:rsidR="0054206C">
        <w:rPr>
          <w:rFonts w:ascii="Times New Roman" w:hAnsi="Times New Roman" w:cs="Times New Roman"/>
          <w:sz w:val="28"/>
          <w:szCs w:val="28"/>
        </w:rPr>
        <w:t>.</w:t>
      </w:r>
      <w:r w:rsidRPr="00F554EA">
        <w:rPr>
          <w:rFonts w:ascii="Times New Roman" w:hAnsi="Times New Roman" w:cs="Times New Roman"/>
          <w:sz w:val="28"/>
          <w:szCs w:val="28"/>
        </w:rPr>
        <w:t xml:space="preserve"> в становлении института независимых СМИ в России. Масонское движение через </w:t>
      </w:r>
      <w:r w:rsidR="0054206C">
        <w:rPr>
          <w:rFonts w:ascii="Times New Roman" w:hAnsi="Times New Roman" w:cs="Times New Roman"/>
          <w:sz w:val="28"/>
          <w:szCs w:val="28"/>
        </w:rPr>
        <w:t>вновь создаваемые</w:t>
      </w:r>
      <w:r w:rsidRPr="00F554EA">
        <w:rPr>
          <w:rFonts w:ascii="Times New Roman" w:hAnsi="Times New Roman" w:cs="Times New Roman"/>
          <w:sz w:val="28"/>
          <w:szCs w:val="28"/>
        </w:rPr>
        <w:t xml:space="preserve"> медиа продвигало идеи просвещения, гуманизма и благотворительности, а формирование новых медийных концепций повлияло на эволюцию прессы в содержательном, стилистическом и политическом смыслах.</w:t>
      </w:r>
    </w:p>
    <w:p w14:paraId="43BA88E6" w14:textId="7F9A4585" w:rsidR="00F554EA" w:rsidRPr="00F554EA" w:rsidRDefault="00F554EA" w:rsidP="00542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EA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 w:rsidRPr="00F554EA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554EA">
        <w:rPr>
          <w:rFonts w:ascii="Times New Roman" w:hAnsi="Times New Roman" w:cs="Times New Roman"/>
          <w:sz w:val="28"/>
          <w:szCs w:val="28"/>
        </w:rPr>
        <w:t>асонство, вольные каменщики, история журналистики, просвещение, гуманизм, благотворительность</w:t>
      </w:r>
      <w:r w:rsidR="0054206C">
        <w:rPr>
          <w:rFonts w:ascii="Times New Roman" w:hAnsi="Times New Roman" w:cs="Times New Roman"/>
          <w:sz w:val="28"/>
          <w:szCs w:val="28"/>
        </w:rPr>
        <w:t>.</w:t>
      </w:r>
    </w:p>
    <w:p w14:paraId="790C0BC0" w14:textId="77777777" w:rsidR="00F554EA" w:rsidRDefault="00F554EA" w:rsidP="005420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AB01F" w14:textId="77777777" w:rsidR="00F554EA" w:rsidRDefault="00F554EA" w:rsidP="00542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EA">
        <w:rPr>
          <w:rFonts w:ascii="Times New Roman" w:hAnsi="Times New Roman" w:cs="Times New Roman"/>
          <w:sz w:val="28"/>
          <w:szCs w:val="28"/>
        </w:rPr>
        <w:t>Эпохой просвещения в России считается вторая половина XVIII века – в те же времена происходило зарождение и становление российского масонства и тогда же совершался новый виток развития отечественных медиа.</w:t>
      </w:r>
      <w:r w:rsidRPr="00F554EA">
        <w:rPr>
          <w:rFonts w:ascii="Times New Roman" w:hAnsi="Times New Roman" w:cs="Times New Roman"/>
          <w:sz w:val="28"/>
          <w:szCs w:val="28"/>
        </w:rPr>
        <w:br/>
        <w:t>Под взором Всевидящего ока вольных каменщиков, под их стремлением распространять «просвещенья дух», формировалась новая культура и система ценностей в набирающей обороты российской журналистике.</w:t>
      </w:r>
      <w:r w:rsidRPr="00F554EA">
        <w:rPr>
          <w:rFonts w:ascii="Times New Roman" w:hAnsi="Times New Roman" w:cs="Times New Roman"/>
          <w:sz w:val="28"/>
          <w:szCs w:val="28"/>
        </w:rPr>
        <w:br/>
        <w:t>Однако для понимания истоков этого генезиса следует отправиться в самое начало XVIII века. Центральной фигурой зари просвещения в России по праву считается Петр I, сформировавший настоящий культ учения и просветительской евроинтеграции. При активном покровительстве будущего императора в высшие слои российского общества проникли и масонские воззрения.</w:t>
      </w:r>
    </w:p>
    <w:p w14:paraId="221B79C0" w14:textId="091F051E" w:rsidR="00F554EA" w:rsidRDefault="00F554EA" w:rsidP="00542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EA">
        <w:rPr>
          <w:rFonts w:ascii="Times New Roman" w:hAnsi="Times New Roman" w:cs="Times New Roman"/>
          <w:sz w:val="28"/>
          <w:szCs w:val="28"/>
        </w:rPr>
        <w:t xml:space="preserve">Необходимо отметить и важнейшее эволюционное событие в контексте формирования в России института прессы: учреждение на рубеже 1702 и 1703 годов Петром I газеты «Ведомости». </w:t>
      </w:r>
      <w:r w:rsidR="006639BC">
        <w:rPr>
          <w:rFonts w:ascii="Times New Roman" w:hAnsi="Times New Roman" w:cs="Times New Roman"/>
          <w:sz w:val="28"/>
          <w:szCs w:val="28"/>
        </w:rPr>
        <w:t>Выход э</w:t>
      </w:r>
      <w:r w:rsidRPr="00F554EA">
        <w:rPr>
          <w:rFonts w:ascii="Times New Roman" w:hAnsi="Times New Roman" w:cs="Times New Roman"/>
          <w:sz w:val="28"/>
          <w:szCs w:val="28"/>
        </w:rPr>
        <w:t>то</w:t>
      </w:r>
      <w:r w:rsidR="006639BC">
        <w:rPr>
          <w:rFonts w:ascii="Times New Roman" w:hAnsi="Times New Roman" w:cs="Times New Roman"/>
          <w:sz w:val="28"/>
          <w:szCs w:val="28"/>
        </w:rPr>
        <w:t>го</w:t>
      </w:r>
      <w:r w:rsidRPr="00F554EA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6639BC">
        <w:rPr>
          <w:rFonts w:ascii="Times New Roman" w:hAnsi="Times New Roman" w:cs="Times New Roman"/>
          <w:sz w:val="28"/>
          <w:szCs w:val="28"/>
        </w:rPr>
        <w:t>я</w:t>
      </w:r>
      <w:r w:rsidRPr="00F554EA">
        <w:rPr>
          <w:rFonts w:ascii="Times New Roman" w:hAnsi="Times New Roman" w:cs="Times New Roman"/>
          <w:sz w:val="28"/>
          <w:szCs w:val="28"/>
        </w:rPr>
        <w:t xml:space="preserve"> послужил точкой </w:t>
      </w:r>
      <w:r w:rsidRPr="00F554EA">
        <w:rPr>
          <w:rFonts w:ascii="Times New Roman" w:hAnsi="Times New Roman" w:cs="Times New Roman"/>
          <w:sz w:val="28"/>
          <w:szCs w:val="28"/>
        </w:rPr>
        <w:lastRenderedPageBreak/>
        <w:t>отсчета пути отечественной журналистики.</w:t>
      </w:r>
      <w:r w:rsidR="006639BC">
        <w:rPr>
          <w:rFonts w:ascii="Times New Roman" w:hAnsi="Times New Roman" w:cs="Times New Roman"/>
          <w:sz w:val="28"/>
          <w:szCs w:val="28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</w:rPr>
        <w:t>Позже в медиапространстве России появились журналы Академии наук, оказывающие влияние на формирование и новой «масонской» журналистики. А вскоре и сами представители первых лож вольных каменщиков стали запускать свои издания.</w:t>
      </w:r>
    </w:p>
    <w:p w14:paraId="209DDF36" w14:textId="4D5A1868" w:rsidR="00F554EA" w:rsidRDefault="00F554EA" w:rsidP="00542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EA">
        <w:rPr>
          <w:rFonts w:ascii="Times New Roman" w:hAnsi="Times New Roman" w:cs="Times New Roman"/>
          <w:sz w:val="28"/>
          <w:szCs w:val="28"/>
        </w:rPr>
        <w:t xml:space="preserve">В числе новаторов </w:t>
      </w:r>
      <w:r w:rsidR="006639BC">
        <w:rPr>
          <w:rFonts w:ascii="Times New Roman" w:hAnsi="Times New Roman" w:cs="Times New Roman"/>
          <w:sz w:val="28"/>
          <w:szCs w:val="28"/>
        </w:rPr>
        <w:t>–</w:t>
      </w:r>
      <w:r w:rsidRPr="00F554EA">
        <w:rPr>
          <w:rFonts w:ascii="Times New Roman" w:hAnsi="Times New Roman" w:cs="Times New Roman"/>
          <w:sz w:val="28"/>
          <w:szCs w:val="28"/>
        </w:rPr>
        <w:t xml:space="preserve"> драматург, поэт, романтик, идеалист, отец русского театра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54EA">
        <w:rPr>
          <w:rFonts w:ascii="Times New Roman" w:hAnsi="Times New Roman" w:cs="Times New Roman"/>
          <w:sz w:val="28"/>
          <w:szCs w:val="28"/>
        </w:rPr>
        <w:t>П. Сумароков. Проникнутый просветительскими воззрениями</w:t>
      </w:r>
      <w:r w:rsidR="006639BC">
        <w:rPr>
          <w:rFonts w:ascii="Times New Roman" w:hAnsi="Times New Roman" w:cs="Times New Roman"/>
          <w:sz w:val="28"/>
          <w:szCs w:val="28"/>
        </w:rPr>
        <w:t>,</w:t>
      </w:r>
      <w:r w:rsidRPr="00F554EA">
        <w:rPr>
          <w:rFonts w:ascii="Times New Roman" w:hAnsi="Times New Roman" w:cs="Times New Roman"/>
          <w:sz w:val="28"/>
          <w:szCs w:val="28"/>
        </w:rPr>
        <w:t xml:space="preserve"> он в 1759 г. </w:t>
      </w:r>
      <w:r w:rsidR="006639BC">
        <w:rPr>
          <w:rFonts w:ascii="Times New Roman" w:hAnsi="Times New Roman" w:cs="Times New Roman"/>
          <w:sz w:val="28"/>
          <w:szCs w:val="28"/>
        </w:rPr>
        <w:t>выпусти</w:t>
      </w:r>
      <w:r w:rsidR="006639BC" w:rsidRPr="006639BC">
        <w:rPr>
          <w:rFonts w:ascii="Times New Roman" w:hAnsi="Times New Roman" w:cs="Times New Roman"/>
          <w:sz w:val="28"/>
          <w:szCs w:val="28"/>
        </w:rPr>
        <w:t xml:space="preserve">л </w:t>
      </w:r>
      <w:r w:rsidRPr="00F554EA">
        <w:rPr>
          <w:rFonts w:ascii="Times New Roman" w:hAnsi="Times New Roman" w:cs="Times New Roman"/>
          <w:sz w:val="28"/>
          <w:szCs w:val="28"/>
        </w:rPr>
        <w:t xml:space="preserve">журнал «Трудолюбивая пчела», ставшим первым русским </w:t>
      </w:r>
      <w:proofErr w:type="spellStart"/>
      <w:r w:rsidRPr="00F554EA">
        <w:rPr>
          <w:rFonts w:ascii="Times New Roman" w:hAnsi="Times New Roman" w:cs="Times New Roman"/>
          <w:sz w:val="28"/>
          <w:szCs w:val="28"/>
        </w:rPr>
        <w:t>прамасонским</w:t>
      </w:r>
      <w:proofErr w:type="spellEnd"/>
      <w:r w:rsidRPr="00F554EA">
        <w:rPr>
          <w:rFonts w:ascii="Times New Roman" w:hAnsi="Times New Roman" w:cs="Times New Roman"/>
          <w:sz w:val="28"/>
          <w:szCs w:val="28"/>
        </w:rPr>
        <w:t xml:space="preserve"> изданием.</w:t>
      </w:r>
      <w:r w:rsidR="006639BC">
        <w:rPr>
          <w:rFonts w:ascii="Times New Roman" w:hAnsi="Times New Roman" w:cs="Times New Roman"/>
          <w:sz w:val="28"/>
          <w:szCs w:val="28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</w:rPr>
        <w:t xml:space="preserve">Примечателен </w:t>
      </w:r>
      <w:proofErr w:type="spellStart"/>
      <w:r w:rsidRPr="00F554EA">
        <w:rPr>
          <w:rFonts w:ascii="Times New Roman" w:hAnsi="Times New Roman" w:cs="Times New Roman"/>
          <w:sz w:val="28"/>
          <w:szCs w:val="28"/>
        </w:rPr>
        <w:t>медиаопыт</w:t>
      </w:r>
      <w:proofErr w:type="spellEnd"/>
      <w:r w:rsidRPr="00F554EA">
        <w:rPr>
          <w:rFonts w:ascii="Times New Roman" w:hAnsi="Times New Roman" w:cs="Times New Roman"/>
          <w:sz w:val="28"/>
          <w:szCs w:val="28"/>
        </w:rPr>
        <w:t xml:space="preserve"> и соратника Сумарокова, вольного каменщика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54EA">
        <w:rPr>
          <w:rFonts w:ascii="Times New Roman" w:hAnsi="Times New Roman" w:cs="Times New Roman"/>
          <w:sz w:val="28"/>
          <w:szCs w:val="28"/>
        </w:rPr>
        <w:t xml:space="preserve">М. Хераскова. Он объединил молодых литераторов, мыслителей, философов: в их общении и творчестве явно прослеживаются масонские мотивы, благодаря чему институт прессы сделал внушительный шаг от салонной журналистики </w:t>
      </w:r>
      <w:r w:rsidR="006639BC">
        <w:rPr>
          <w:rFonts w:ascii="Times New Roman" w:hAnsi="Times New Roman" w:cs="Times New Roman"/>
          <w:sz w:val="28"/>
          <w:szCs w:val="28"/>
        </w:rPr>
        <w:t>к</w:t>
      </w:r>
      <w:r w:rsidRPr="00F554EA">
        <w:rPr>
          <w:rFonts w:ascii="Times New Roman" w:hAnsi="Times New Roman" w:cs="Times New Roman"/>
          <w:sz w:val="28"/>
          <w:szCs w:val="28"/>
        </w:rPr>
        <w:t xml:space="preserve"> влиятельны</w:t>
      </w:r>
      <w:r w:rsidR="006639BC">
        <w:rPr>
          <w:rFonts w:ascii="Times New Roman" w:hAnsi="Times New Roman" w:cs="Times New Roman"/>
          <w:sz w:val="28"/>
          <w:szCs w:val="28"/>
        </w:rPr>
        <w:t>м</w:t>
      </w:r>
      <w:r w:rsidRPr="00F554EA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6639BC">
        <w:rPr>
          <w:rFonts w:ascii="Times New Roman" w:hAnsi="Times New Roman" w:cs="Times New Roman"/>
          <w:sz w:val="28"/>
          <w:szCs w:val="28"/>
        </w:rPr>
        <w:t>ям</w:t>
      </w:r>
      <w:r w:rsidRPr="00F554EA">
        <w:rPr>
          <w:rFonts w:ascii="Times New Roman" w:hAnsi="Times New Roman" w:cs="Times New Roman"/>
          <w:sz w:val="28"/>
          <w:szCs w:val="28"/>
        </w:rPr>
        <w:t>.</w:t>
      </w:r>
    </w:p>
    <w:p w14:paraId="403D1B50" w14:textId="67ABF955" w:rsidR="00F554EA" w:rsidRDefault="00F554EA" w:rsidP="00542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EA">
        <w:rPr>
          <w:rFonts w:ascii="Times New Roman" w:hAnsi="Times New Roman" w:cs="Times New Roman"/>
          <w:sz w:val="28"/>
          <w:szCs w:val="28"/>
        </w:rPr>
        <w:t>Важно отметить фигуру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54EA">
        <w:rPr>
          <w:rFonts w:ascii="Times New Roman" w:hAnsi="Times New Roman" w:cs="Times New Roman"/>
          <w:sz w:val="28"/>
          <w:szCs w:val="28"/>
        </w:rPr>
        <w:t>П. Елагина, задавшего вектор российскому масонству как самобытному религиозно-нравственному учению и общественному движению.</w:t>
      </w:r>
      <w:r w:rsidR="006639BC">
        <w:rPr>
          <w:rFonts w:ascii="Times New Roman" w:hAnsi="Times New Roman" w:cs="Times New Roman"/>
          <w:sz w:val="28"/>
          <w:szCs w:val="28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</w:rPr>
        <w:t>Другой масон Н.</w:t>
      </w:r>
      <w:r>
        <w:t> </w:t>
      </w:r>
      <w:r w:rsidRPr="00F554EA">
        <w:rPr>
          <w:rFonts w:ascii="Times New Roman" w:hAnsi="Times New Roman" w:cs="Times New Roman"/>
          <w:sz w:val="28"/>
          <w:szCs w:val="28"/>
        </w:rPr>
        <w:t>М. Карамзин в 1791 г</w:t>
      </w:r>
      <w:r w:rsidR="006639BC">
        <w:rPr>
          <w:rFonts w:ascii="Times New Roman" w:hAnsi="Times New Roman" w:cs="Times New Roman"/>
          <w:sz w:val="28"/>
          <w:szCs w:val="28"/>
        </w:rPr>
        <w:t>.</w:t>
      </w:r>
      <w:r w:rsidRPr="00F554EA">
        <w:rPr>
          <w:rFonts w:ascii="Times New Roman" w:hAnsi="Times New Roman" w:cs="Times New Roman"/>
          <w:sz w:val="28"/>
          <w:szCs w:val="28"/>
        </w:rPr>
        <w:t xml:space="preserve"> основал первый русский литературный журнал, предтечу нынешних «толстых» журналов </w:t>
      </w:r>
      <w:r w:rsidR="006639BC" w:rsidRPr="006639BC">
        <w:rPr>
          <w:rFonts w:ascii="Times New Roman" w:hAnsi="Times New Roman" w:cs="Times New Roman"/>
          <w:sz w:val="28"/>
          <w:szCs w:val="28"/>
        </w:rPr>
        <w:t>–</w:t>
      </w:r>
      <w:r w:rsidRPr="00F554EA">
        <w:rPr>
          <w:rFonts w:ascii="Times New Roman" w:hAnsi="Times New Roman" w:cs="Times New Roman"/>
          <w:sz w:val="28"/>
          <w:szCs w:val="28"/>
        </w:rPr>
        <w:t xml:space="preserve"> «Московский журнал» (1791</w:t>
      </w:r>
      <w:r w:rsidR="006639BC">
        <w:rPr>
          <w:rFonts w:ascii="Times New Roman" w:hAnsi="Times New Roman" w:cs="Times New Roman"/>
          <w:sz w:val="28"/>
          <w:szCs w:val="28"/>
        </w:rPr>
        <w:t>-</w:t>
      </w:r>
      <w:r w:rsidRPr="00F554EA">
        <w:rPr>
          <w:rFonts w:ascii="Times New Roman" w:hAnsi="Times New Roman" w:cs="Times New Roman"/>
          <w:sz w:val="28"/>
          <w:szCs w:val="28"/>
        </w:rPr>
        <w:t>1792 гг.).</w:t>
      </w:r>
      <w:r w:rsidR="006639BC">
        <w:rPr>
          <w:rFonts w:ascii="Times New Roman" w:hAnsi="Times New Roman" w:cs="Times New Roman"/>
          <w:sz w:val="28"/>
          <w:szCs w:val="28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</w:rPr>
        <w:t>Вольный каменщик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54EA">
        <w:rPr>
          <w:rFonts w:ascii="Times New Roman" w:hAnsi="Times New Roman" w:cs="Times New Roman"/>
          <w:sz w:val="28"/>
          <w:szCs w:val="28"/>
        </w:rPr>
        <w:t xml:space="preserve">П. Тургенев был ревностным членом благотворительно-просветительного </w:t>
      </w:r>
      <w:proofErr w:type="spellStart"/>
      <w:r w:rsidRPr="00F554EA">
        <w:rPr>
          <w:rFonts w:ascii="Times New Roman" w:hAnsi="Times New Roman" w:cs="Times New Roman"/>
          <w:sz w:val="28"/>
          <w:szCs w:val="28"/>
        </w:rPr>
        <w:t>промасонского</w:t>
      </w:r>
      <w:proofErr w:type="spellEnd"/>
      <w:r w:rsidRPr="00F554EA">
        <w:rPr>
          <w:rFonts w:ascii="Times New Roman" w:hAnsi="Times New Roman" w:cs="Times New Roman"/>
          <w:sz w:val="28"/>
          <w:szCs w:val="28"/>
        </w:rPr>
        <w:t xml:space="preserve"> кружка «Дружеское ученое общество», сотрудничал с рядом журналов.</w:t>
      </w:r>
    </w:p>
    <w:p w14:paraId="4A44F5B6" w14:textId="57785728" w:rsidR="00F554EA" w:rsidRDefault="00F554EA" w:rsidP="00542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EA">
        <w:rPr>
          <w:rFonts w:ascii="Times New Roman" w:hAnsi="Times New Roman" w:cs="Times New Roman"/>
          <w:sz w:val="28"/>
          <w:szCs w:val="28"/>
        </w:rPr>
        <w:t>Отдельного внимания заслуживает личность известного русского просветителя, редактора, издателя, критика и общественного деятеля 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54EA">
        <w:rPr>
          <w:rFonts w:ascii="Times New Roman" w:hAnsi="Times New Roman" w:cs="Times New Roman"/>
          <w:sz w:val="28"/>
          <w:szCs w:val="28"/>
        </w:rPr>
        <w:t>И. Новикова, сыгравшего огромную роль в формировании и развитии русской журналистики. Журналистская, печатная, публицистическая деятельность 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54EA">
        <w:rPr>
          <w:rFonts w:ascii="Times New Roman" w:hAnsi="Times New Roman" w:cs="Times New Roman"/>
          <w:sz w:val="28"/>
          <w:szCs w:val="28"/>
        </w:rPr>
        <w:t>И. Новикова отличалась появлением новых жанров, разнообразием форм, особой стилистикой и семантикой, прогрессивными просветительскими и политическими взглядами.</w:t>
      </w:r>
      <w:r w:rsidR="006639BC">
        <w:rPr>
          <w:rFonts w:ascii="Times New Roman" w:hAnsi="Times New Roman" w:cs="Times New Roman"/>
          <w:sz w:val="28"/>
          <w:szCs w:val="28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</w:rPr>
        <w:t>Будучи вольным каменщиком</w:t>
      </w:r>
      <w:r w:rsidR="006639BC">
        <w:rPr>
          <w:rFonts w:ascii="Times New Roman" w:hAnsi="Times New Roman" w:cs="Times New Roman"/>
          <w:sz w:val="28"/>
          <w:szCs w:val="28"/>
        </w:rPr>
        <w:t>,</w:t>
      </w:r>
      <w:r w:rsidRPr="00F554EA">
        <w:rPr>
          <w:rFonts w:ascii="Times New Roman" w:hAnsi="Times New Roman" w:cs="Times New Roman"/>
          <w:sz w:val="28"/>
          <w:szCs w:val="28"/>
        </w:rPr>
        <w:t xml:space="preserve"> Новиков основал первый в России масонский нравственно-религиозный журнал «Утренний свет» (1777-1780 гг.), преобразованный позже в «Московское ежемесячное </w:t>
      </w:r>
      <w:r w:rsidRPr="00F554EA">
        <w:rPr>
          <w:rFonts w:ascii="Times New Roman" w:hAnsi="Times New Roman" w:cs="Times New Roman"/>
          <w:sz w:val="28"/>
          <w:szCs w:val="28"/>
        </w:rPr>
        <w:lastRenderedPageBreak/>
        <w:t>издание» (1781 г.). В журнале помимо просветительской миссии раскрывается и другой важнейший аспект масонской идеологии – благотворительность.</w:t>
      </w:r>
    </w:p>
    <w:p w14:paraId="3F0C58C1" w14:textId="35082FDA" w:rsidR="00F554EA" w:rsidRDefault="00F554EA" w:rsidP="00542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EA">
        <w:rPr>
          <w:rFonts w:ascii="Times New Roman" w:hAnsi="Times New Roman" w:cs="Times New Roman"/>
          <w:sz w:val="28"/>
          <w:szCs w:val="28"/>
        </w:rPr>
        <w:t xml:space="preserve">Интересный опыт наблюдался в провинции: журнал «Уединенный пошехонец», </w:t>
      </w:r>
      <w:r w:rsidR="006639BC">
        <w:rPr>
          <w:rFonts w:ascii="Times New Roman" w:hAnsi="Times New Roman" w:cs="Times New Roman"/>
          <w:sz w:val="28"/>
          <w:szCs w:val="28"/>
        </w:rPr>
        <w:t>выпущенный</w:t>
      </w:r>
      <w:r w:rsidRPr="00F554EA">
        <w:rPr>
          <w:rFonts w:ascii="Times New Roman" w:hAnsi="Times New Roman" w:cs="Times New Roman"/>
          <w:sz w:val="28"/>
          <w:szCs w:val="28"/>
        </w:rPr>
        <w:t xml:space="preserve"> в 1786 г</w:t>
      </w:r>
      <w:r w:rsidR="006639BC">
        <w:rPr>
          <w:rFonts w:ascii="Times New Roman" w:hAnsi="Times New Roman" w:cs="Times New Roman"/>
          <w:sz w:val="28"/>
          <w:szCs w:val="28"/>
        </w:rPr>
        <w:t>.</w:t>
      </w:r>
      <w:r w:rsidRPr="00F554EA">
        <w:rPr>
          <w:rFonts w:ascii="Times New Roman" w:hAnsi="Times New Roman" w:cs="Times New Roman"/>
          <w:sz w:val="28"/>
          <w:szCs w:val="28"/>
        </w:rPr>
        <w:t xml:space="preserve"> видным масоном, общественным и культурным деятелем, и что особо примечательно </w:t>
      </w:r>
      <w:r w:rsidR="006639BC" w:rsidRPr="006639BC">
        <w:rPr>
          <w:rFonts w:ascii="Times New Roman" w:hAnsi="Times New Roman" w:cs="Times New Roman"/>
          <w:sz w:val="28"/>
          <w:szCs w:val="28"/>
        </w:rPr>
        <w:t>–</w:t>
      </w:r>
      <w:r w:rsidRPr="00F554EA">
        <w:rPr>
          <w:rFonts w:ascii="Times New Roman" w:hAnsi="Times New Roman" w:cs="Times New Roman"/>
          <w:sz w:val="28"/>
          <w:szCs w:val="28"/>
        </w:rPr>
        <w:t xml:space="preserve"> генералом-губернатором Ярославского наместничества (1777</w:t>
      </w:r>
      <w:r w:rsidR="006639BC">
        <w:rPr>
          <w:rFonts w:ascii="Times New Roman" w:hAnsi="Times New Roman" w:cs="Times New Roman"/>
          <w:sz w:val="28"/>
          <w:szCs w:val="28"/>
        </w:rPr>
        <w:t>-</w:t>
      </w:r>
      <w:r w:rsidRPr="00F554EA">
        <w:rPr>
          <w:rFonts w:ascii="Times New Roman" w:hAnsi="Times New Roman" w:cs="Times New Roman"/>
          <w:sz w:val="28"/>
          <w:szCs w:val="28"/>
        </w:rPr>
        <w:t>1788 гг.) А.</w:t>
      </w:r>
      <w:r w:rsidR="006639BC">
        <w:rPr>
          <w:rFonts w:ascii="Times New Roman" w:hAnsi="Times New Roman" w:cs="Times New Roman"/>
          <w:sz w:val="28"/>
          <w:szCs w:val="28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</w:rPr>
        <w:t>П. Мельгуновым.</w:t>
      </w:r>
      <w:r w:rsidR="006639BC">
        <w:rPr>
          <w:rFonts w:ascii="Times New Roman" w:hAnsi="Times New Roman" w:cs="Times New Roman"/>
          <w:sz w:val="28"/>
          <w:szCs w:val="28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</w:rPr>
        <w:t>Журнал провозглашал идеалы</w:t>
      </w:r>
      <w:r w:rsidR="006639BC" w:rsidRPr="006639BC">
        <w:t xml:space="preserve"> </w:t>
      </w:r>
      <w:r w:rsidR="006639BC" w:rsidRPr="006639BC">
        <w:rPr>
          <w:rFonts w:ascii="Times New Roman" w:hAnsi="Times New Roman" w:cs="Times New Roman"/>
          <w:sz w:val="28"/>
          <w:szCs w:val="28"/>
        </w:rPr>
        <w:t>просвещен</w:t>
      </w:r>
      <w:r w:rsidR="006639BC">
        <w:rPr>
          <w:rFonts w:ascii="Times New Roman" w:hAnsi="Times New Roman" w:cs="Times New Roman"/>
          <w:sz w:val="28"/>
          <w:szCs w:val="28"/>
        </w:rPr>
        <w:t xml:space="preserve">ной </w:t>
      </w:r>
      <w:r w:rsidR="006639BC" w:rsidRPr="006639BC">
        <w:rPr>
          <w:rFonts w:ascii="Times New Roman" w:hAnsi="Times New Roman" w:cs="Times New Roman"/>
          <w:sz w:val="28"/>
          <w:szCs w:val="28"/>
        </w:rPr>
        <w:t>монархи</w:t>
      </w:r>
      <w:r w:rsidR="006639BC">
        <w:rPr>
          <w:rFonts w:ascii="Times New Roman" w:hAnsi="Times New Roman" w:cs="Times New Roman"/>
          <w:sz w:val="28"/>
          <w:szCs w:val="28"/>
        </w:rPr>
        <w:t>и</w:t>
      </w:r>
      <w:r w:rsidRPr="00F554EA">
        <w:rPr>
          <w:rFonts w:ascii="Times New Roman" w:hAnsi="Times New Roman" w:cs="Times New Roman"/>
          <w:sz w:val="28"/>
          <w:szCs w:val="28"/>
        </w:rPr>
        <w:t>, совмещающиеся с масонской заботой о нравственном самосовершенствовании, с проповедью уединения и практикой размышления на возвышенные темы.</w:t>
      </w:r>
    </w:p>
    <w:p w14:paraId="2AE30E2B" w14:textId="1046A241" w:rsidR="00F554EA" w:rsidRDefault="00F554EA" w:rsidP="00542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EA">
        <w:rPr>
          <w:rFonts w:ascii="Times New Roman" w:hAnsi="Times New Roman" w:cs="Times New Roman"/>
          <w:sz w:val="28"/>
          <w:szCs w:val="28"/>
        </w:rPr>
        <w:t>Важно отдельно отметить еще один медиапроект, сопряженны</w:t>
      </w:r>
      <w:r w:rsidR="006639BC">
        <w:rPr>
          <w:rFonts w:ascii="Times New Roman" w:hAnsi="Times New Roman" w:cs="Times New Roman"/>
          <w:sz w:val="28"/>
          <w:szCs w:val="28"/>
        </w:rPr>
        <w:t>й</w:t>
      </w:r>
      <w:r w:rsidRPr="00F554EA">
        <w:rPr>
          <w:rFonts w:ascii="Times New Roman" w:hAnsi="Times New Roman" w:cs="Times New Roman"/>
          <w:sz w:val="28"/>
          <w:szCs w:val="28"/>
        </w:rPr>
        <w:t xml:space="preserve"> с благотворительностью</w:t>
      </w:r>
      <w:r w:rsidR="00FA37FF">
        <w:rPr>
          <w:rFonts w:ascii="Times New Roman" w:hAnsi="Times New Roman" w:cs="Times New Roman"/>
          <w:sz w:val="28"/>
          <w:szCs w:val="28"/>
        </w:rPr>
        <w:t xml:space="preserve"> </w:t>
      </w:r>
      <w:r w:rsidR="00FA37FF" w:rsidRPr="00FA37FF">
        <w:rPr>
          <w:rFonts w:ascii="Times New Roman" w:hAnsi="Times New Roman" w:cs="Times New Roman"/>
          <w:sz w:val="28"/>
          <w:szCs w:val="28"/>
        </w:rPr>
        <w:t xml:space="preserve">– </w:t>
      </w:r>
      <w:r w:rsidRPr="00F554EA">
        <w:rPr>
          <w:rFonts w:ascii="Times New Roman" w:hAnsi="Times New Roman" w:cs="Times New Roman"/>
          <w:sz w:val="28"/>
          <w:szCs w:val="28"/>
        </w:rPr>
        <w:t>детище видного масона П.</w:t>
      </w:r>
      <w:r w:rsidR="00FA37FF">
        <w:rPr>
          <w:rFonts w:ascii="Times New Roman" w:hAnsi="Times New Roman" w:cs="Times New Roman"/>
          <w:sz w:val="28"/>
          <w:szCs w:val="28"/>
        </w:rPr>
        <w:t xml:space="preserve"> </w:t>
      </w:r>
      <w:r w:rsidRPr="00F554E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F554EA">
        <w:rPr>
          <w:rFonts w:ascii="Times New Roman" w:hAnsi="Times New Roman" w:cs="Times New Roman"/>
          <w:sz w:val="28"/>
          <w:szCs w:val="28"/>
        </w:rPr>
        <w:t>Пезаровиуса</w:t>
      </w:r>
      <w:proofErr w:type="spellEnd"/>
      <w:r w:rsidR="00FA37FF">
        <w:rPr>
          <w:rFonts w:ascii="Times New Roman" w:hAnsi="Times New Roman" w:cs="Times New Roman"/>
          <w:sz w:val="28"/>
          <w:szCs w:val="28"/>
        </w:rPr>
        <w:t>.</w:t>
      </w:r>
      <w:r w:rsidRPr="00F554EA">
        <w:rPr>
          <w:rFonts w:ascii="Times New Roman" w:hAnsi="Times New Roman" w:cs="Times New Roman"/>
          <w:sz w:val="28"/>
          <w:szCs w:val="28"/>
        </w:rPr>
        <w:t xml:space="preserve"> </w:t>
      </w:r>
      <w:r w:rsidR="00FA37FF">
        <w:rPr>
          <w:rFonts w:ascii="Times New Roman" w:hAnsi="Times New Roman" w:cs="Times New Roman"/>
          <w:sz w:val="28"/>
          <w:szCs w:val="28"/>
        </w:rPr>
        <w:t>В</w:t>
      </w:r>
      <w:r w:rsidRPr="00F554EA">
        <w:rPr>
          <w:rFonts w:ascii="Times New Roman" w:hAnsi="Times New Roman" w:cs="Times New Roman"/>
          <w:sz w:val="28"/>
          <w:szCs w:val="28"/>
        </w:rPr>
        <w:t xml:space="preserve"> 1813 г</w:t>
      </w:r>
      <w:r w:rsidR="00FA37FF">
        <w:rPr>
          <w:rFonts w:ascii="Times New Roman" w:hAnsi="Times New Roman" w:cs="Times New Roman"/>
          <w:sz w:val="28"/>
          <w:szCs w:val="28"/>
        </w:rPr>
        <w:t>.</w:t>
      </w:r>
      <w:r w:rsidRPr="00F554EA">
        <w:rPr>
          <w:rFonts w:ascii="Times New Roman" w:hAnsi="Times New Roman" w:cs="Times New Roman"/>
          <w:sz w:val="28"/>
          <w:szCs w:val="28"/>
        </w:rPr>
        <w:t xml:space="preserve"> он основал первую в Российской империи благотворительную газету «Русский инвалид» (1813-1917 гг</w:t>
      </w:r>
      <w:r w:rsidR="00FA37FF">
        <w:rPr>
          <w:rFonts w:ascii="Times New Roman" w:hAnsi="Times New Roman" w:cs="Times New Roman"/>
          <w:sz w:val="28"/>
          <w:szCs w:val="28"/>
        </w:rPr>
        <w:t>.</w:t>
      </w:r>
      <w:r w:rsidRPr="00F554EA">
        <w:rPr>
          <w:rFonts w:ascii="Times New Roman" w:hAnsi="Times New Roman" w:cs="Times New Roman"/>
          <w:sz w:val="28"/>
          <w:szCs w:val="28"/>
        </w:rPr>
        <w:t>)</w:t>
      </w:r>
      <w:r w:rsidR="00FA37FF">
        <w:rPr>
          <w:rFonts w:ascii="Times New Roman" w:hAnsi="Times New Roman" w:cs="Times New Roman"/>
          <w:sz w:val="28"/>
          <w:szCs w:val="28"/>
        </w:rPr>
        <w:t>,</w:t>
      </w:r>
      <w:r w:rsidRPr="00F554EA">
        <w:rPr>
          <w:rFonts w:ascii="Times New Roman" w:hAnsi="Times New Roman" w:cs="Times New Roman"/>
          <w:sz w:val="28"/>
          <w:szCs w:val="28"/>
        </w:rPr>
        <w:t xml:space="preserve"> доход от ее распространения предназначался в пользу инвалидов Отечественной войны, солдатских вдов и сирот.</w:t>
      </w:r>
    </w:p>
    <w:p w14:paraId="3D1B1F6C" w14:textId="24658ED4" w:rsidR="00F554EA" w:rsidRDefault="00F554EA" w:rsidP="00542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EA">
        <w:rPr>
          <w:rFonts w:ascii="Times New Roman" w:hAnsi="Times New Roman" w:cs="Times New Roman"/>
          <w:sz w:val="28"/>
          <w:szCs w:val="28"/>
        </w:rPr>
        <w:t>В 1822 г</w:t>
      </w:r>
      <w:r w:rsidR="00FA37FF">
        <w:rPr>
          <w:rFonts w:ascii="Times New Roman" w:hAnsi="Times New Roman" w:cs="Times New Roman"/>
          <w:sz w:val="28"/>
          <w:szCs w:val="28"/>
        </w:rPr>
        <w:t>.</w:t>
      </w:r>
      <w:r w:rsidRPr="00F554EA">
        <w:rPr>
          <w:rFonts w:ascii="Times New Roman" w:hAnsi="Times New Roman" w:cs="Times New Roman"/>
          <w:sz w:val="28"/>
          <w:szCs w:val="28"/>
        </w:rPr>
        <w:t xml:space="preserve"> масонство в России окажется под запретом, но семя вольнодумства и просвещения уже будет посеяно</w:t>
      </w:r>
      <w:r w:rsidR="00FA37FF">
        <w:rPr>
          <w:rFonts w:ascii="Times New Roman" w:hAnsi="Times New Roman" w:cs="Times New Roman"/>
          <w:sz w:val="28"/>
          <w:szCs w:val="28"/>
        </w:rPr>
        <w:t>,</w:t>
      </w:r>
      <w:r w:rsidRPr="00F554EA">
        <w:rPr>
          <w:rFonts w:ascii="Times New Roman" w:hAnsi="Times New Roman" w:cs="Times New Roman"/>
          <w:sz w:val="28"/>
          <w:szCs w:val="28"/>
        </w:rPr>
        <w:t xml:space="preserve"> в журналистике появятся новые формы и форматы, прогрессивные тенденции и течения.</w:t>
      </w:r>
    </w:p>
    <w:sectPr w:rsidR="00F5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2E11"/>
    <w:multiLevelType w:val="hybridMultilevel"/>
    <w:tmpl w:val="F04C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28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EA"/>
    <w:rsid w:val="00147D69"/>
    <w:rsid w:val="002F6FD8"/>
    <w:rsid w:val="003970F8"/>
    <w:rsid w:val="00416ECE"/>
    <w:rsid w:val="0054206C"/>
    <w:rsid w:val="006639BC"/>
    <w:rsid w:val="007E65BE"/>
    <w:rsid w:val="00A07F35"/>
    <w:rsid w:val="00F554EA"/>
    <w:rsid w:val="00FA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456A"/>
  <w15:chartTrackingRefBased/>
  <w15:docId w15:val="{8B1452BC-D2C7-40DB-86F2-5C6E0FA9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4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54E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55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Трушков</dc:creator>
  <cp:keywords/>
  <dc:description/>
  <cp:lastModifiedBy>PC Huawei</cp:lastModifiedBy>
  <cp:revision>5</cp:revision>
  <dcterms:created xsi:type="dcterms:W3CDTF">2023-10-10T07:59:00Z</dcterms:created>
  <dcterms:modified xsi:type="dcterms:W3CDTF">2023-10-10T19:21:00Z</dcterms:modified>
</cp:coreProperties>
</file>