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484B7" w14:textId="77777777" w:rsidR="00D722C5" w:rsidRPr="00D00A4A" w:rsidRDefault="00D722C5" w:rsidP="00D722C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0A4A">
        <w:rPr>
          <w:rFonts w:ascii="Times New Roman" w:hAnsi="Times New Roman"/>
          <w:color w:val="auto"/>
          <w:sz w:val="28"/>
        </w:rPr>
        <w:t>Елена Игоревна Кузнецова</w:t>
      </w:r>
    </w:p>
    <w:p w14:paraId="27140A4B" w14:textId="297DEFB0" w:rsidR="00D722C5" w:rsidRPr="00D00A4A" w:rsidRDefault="00D722C5" w:rsidP="00D722C5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D00A4A">
        <w:rPr>
          <w:rFonts w:ascii="Times New Roman" w:hAnsi="Times New Roman"/>
          <w:i/>
          <w:iCs/>
          <w:color w:val="auto"/>
          <w:sz w:val="28"/>
        </w:rPr>
        <w:t>Нижегородский государственный лингвистический университет им. Н. А. Добролюбова</w:t>
      </w:r>
    </w:p>
    <w:p w14:paraId="4E79B141" w14:textId="0C53D19C" w:rsidR="0055626E" w:rsidRPr="00D00A4A" w:rsidRDefault="00D722C5" w:rsidP="00D722C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0A4A">
        <w:rPr>
          <w:rFonts w:ascii="Times New Roman" w:hAnsi="Times New Roman"/>
          <w:color w:val="auto"/>
          <w:sz w:val="28"/>
        </w:rPr>
        <w:t>tvelena@mail.ru</w:t>
      </w:r>
    </w:p>
    <w:p w14:paraId="6787FCE2" w14:textId="77777777" w:rsidR="00D722C5" w:rsidRPr="00D00A4A" w:rsidRDefault="00D722C5" w:rsidP="00D722C5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6000000" w14:textId="575EA526" w:rsidR="00D709A9" w:rsidRPr="00D00A4A" w:rsidRDefault="00D722C5" w:rsidP="00D974EE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D00A4A">
        <w:rPr>
          <w:rFonts w:ascii="Times New Roman" w:hAnsi="Times New Roman"/>
          <w:b/>
          <w:color w:val="auto"/>
          <w:sz w:val="28"/>
        </w:rPr>
        <w:t>Категория «цифровая социальная реальность» в формировании компетенций журнализма</w:t>
      </w:r>
    </w:p>
    <w:p w14:paraId="07000000" w14:textId="77777777" w:rsidR="00D709A9" w:rsidRPr="00D00A4A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294F5CE" w14:textId="21FFECA7" w:rsidR="00945A4C" w:rsidRPr="00D00A4A" w:rsidRDefault="00D722C5" w:rsidP="00945A4C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0A4A">
        <w:rPr>
          <w:rFonts w:ascii="Times New Roman" w:hAnsi="Times New Roman"/>
          <w:color w:val="auto"/>
          <w:sz w:val="28"/>
        </w:rPr>
        <w:t>Рассматривается характер социально-гуманитарного знания, лежащий в основе дисциплин, направленных на формирование журнализма как базового принципа журналистской профессии. Анализу подлежат представления о динамике социальной реальности, испытывающие воздействие фактора цифровизации, и новый комплекс задач в журналистской деятельности.</w:t>
      </w:r>
    </w:p>
    <w:p w14:paraId="09000000" w14:textId="0B98E43D" w:rsidR="00D709A9" w:rsidRPr="00D00A4A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0A4A">
        <w:rPr>
          <w:rFonts w:ascii="Times New Roman" w:hAnsi="Times New Roman"/>
          <w:i/>
          <w:color w:val="auto"/>
          <w:sz w:val="28"/>
        </w:rPr>
        <w:t>Ключевые слова</w:t>
      </w:r>
      <w:r w:rsidRPr="00D00A4A">
        <w:rPr>
          <w:rFonts w:ascii="Times New Roman" w:hAnsi="Times New Roman"/>
          <w:iCs/>
          <w:color w:val="auto"/>
          <w:sz w:val="28"/>
        </w:rPr>
        <w:t>:</w:t>
      </w:r>
      <w:r w:rsidRPr="00D00A4A">
        <w:rPr>
          <w:rFonts w:ascii="Times New Roman" w:hAnsi="Times New Roman"/>
          <w:color w:val="auto"/>
          <w:sz w:val="28"/>
        </w:rPr>
        <w:t xml:space="preserve"> </w:t>
      </w:r>
      <w:r w:rsidR="00D722C5" w:rsidRPr="00D00A4A">
        <w:rPr>
          <w:rFonts w:ascii="Times New Roman" w:hAnsi="Times New Roman"/>
          <w:color w:val="auto"/>
          <w:sz w:val="28"/>
        </w:rPr>
        <w:t>онтология цифровой социальной реальности, журнализм, цифровая социализация, социально-философская рефлексия</w:t>
      </w:r>
      <w:r w:rsidR="00D974EE" w:rsidRPr="00D00A4A">
        <w:rPr>
          <w:rFonts w:ascii="Times New Roman" w:hAnsi="Times New Roman"/>
          <w:color w:val="auto"/>
          <w:sz w:val="28"/>
        </w:rPr>
        <w:t>.</w:t>
      </w:r>
    </w:p>
    <w:p w14:paraId="6855B6AC" w14:textId="77777777" w:rsidR="00FA40A1" w:rsidRPr="00D00A4A" w:rsidRDefault="00FA40A1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0F8DD16" w14:textId="3F400296" w:rsidR="00FA40A1" w:rsidRPr="00D00A4A" w:rsidRDefault="00FA40A1" w:rsidP="00FA40A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0A4A">
        <w:rPr>
          <w:rFonts w:ascii="Times New Roman" w:hAnsi="Times New Roman"/>
          <w:color w:val="auto"/>
          <w:sz w:val="28"/>
        </w:rPr>
        <w:t xml:space="preserve">В современном мире цифровая реальность становится не только полем притяжения в научных исследованиях, но и повседневным контекстом жизненного мира человека. Исследователи отмечают онтологическую многослойность </w:t>
      </w:r>
      <w:r w:rsidR="00D00A4A" w:rsidRPr="00D00A4A">
        <w:rPr>
          <w:rFonts w:ascii="Times New Roman" w:hAnsi="Times New Roman"/>
          <w:color w:val="auto"/>
          <w:sz w:val="28"/>
        </w:rPr>
        <w:t>переживаемого нами</w:t>
      </w:r>
      <w:r w:rsidRPr="00D00A4A">
        <w:rPr>
          <w:rFonts w:ascii="Times New Roman" w:hAnsi="Times New Roman"/>
          <w:color w:val="auto"/>
          <w:sz w:val="28"/>
        </w:rPr>
        <w:t xml:space="preserve"> этапа развития общества, предлагая понимание цифровой реальности как многоуровневого ландшафта современности, формируемого новейшими эмерджентными технологиями [1]; выявляют социальные риски, связанные с изменением сущности человека в цифровом мире [4]; определяют трансформационные процессы, которые затрагивают институт журналистики, переживающий глубокую модернизацию всего социального организма [2].</w:t>
      </w:r>
    </w:p>
    <w:p w14:paraId="56467280" w14:textId="777820C0" w:rsidR="00FA40A1" w:rsidRPr="00D00A4A" w:rsidRDefault="00FA40A1" w:rsidP="00FA40A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0A4A">
        <w:rPr>
          <w:rFonts w:ascii="Times New Roman" w:hAnsi="Times New Roman"/>
          <w:color w:val="auto"/>
          <w:sz w:val="28"/>
        </w:rPr>
        <w:t xml:space="preserve">В условиях цифровизации медиапространства практическое преломление принципа журнализма приводит к все большему проявлению техницизма, отодвигая «живую» реальность на второй план. В таком понимании цифровой мир становится миром голых технологий и </w:t>
      </w:r>
      <w:r w:rsidRPr="00D00A4A">
        <w:rPr>
          <w:rFonts w:ascii="Times New Roman" w:hAnsi="Times New Roman"/>
          <w:color w:val="auto"/>
          <w:sz w:val="28"/>
        </w:rPr>
        <w:lastRenderedPageBreak/>
        <w:t xml:space="preserve">технологических решений, а практика журналистики становится «заложницей» представлений последователей технологического детерминизма, утверждающего примат </w:t>
      </w:r>
      <w:proofErr w:type="spellStart"/>
      <w:r w:rsidRPr="00D00A4A">
        <w:rPr>
          <w:rFonts w:ascii="Times New Roman" w:hAnsi="Times New Roman"/>
          <w:color w:val="auto"/>
          <w:sz w:val="28"/>
        </w:rPr>
        <w:t>технологизма</w:t>
      </w:r>
      <w:proofErr w:type="spellEnd"/>
      <w:r w:rsidRPr="00D00A4A">
        <w:rPr>
          <w:rFonts w:ascii="Times New Roman" w:hAnsi="Times New Roman"/>
          <w:color w:val="auto"/>
          <w:sz w:val="28"/>
        </w:rPr>
        <w:t xml:space="preserve"> в социальных процессах. Возникает противоречие: в научно-исследовательском дискурсе признается необходимость междисциплинарного подхода к изучению феномена цифровой реальности, в то время как в университетском образовательном процессе в рамках </w:t>
      </w:r>
      <w:proofErr w:type="spellStart"/>
      <w:r w:rsidRPr="00D00A4A">
        <w:rPr>
          <w:rFonts w:ascii="Times New Roman" w:hAnsi="Times New Roman"/>
          <w:color w:val="auto"/>
          <w:sz w:val="28"/>
        </w:rPr>
        <w:t>социогуманитарных</w:t>
      </w:r>
      <w:proofErr w:type="spellEnd"/>
      <w:r w:rsidRPr="00D00A4A">
        <w:rPr>
          <w:rFonts w:ascii="Times New Roman" w:hAnsi="Times New Roman"/>
          <w:color w:val="auto"/>
          <w:sz w:val="28"/>
        </w:rPr>
        <w:t xml:space="preserve"> направлений представление о </w:t>
      </w:r>
      <w:proofErr w:type="spellStart"/>
      <w:r w:rsidRPr="00D00A4A">
        <w:rPr>
          <w:rFonts w:ascii="Times New Roman" w:hAnsi="Times New Roman"/>
          <w:color w:val="auto"/>
          <w:sz w:val="28"/>
        </w:rPr>
        <w:t>междисциплинарности</w:t>
      </w:r>
      <w:proofErr w:type="spellEnd"/>
      <w:r w:rsidRPr="00D00A4A">
        <w:rPr>
          <w:rFonts w:ascii="Times New Roman" w:hAnsi="Times New Roman"/>
          <w:color w:val="auto"/>
          <w:sz w:val="28"/>
        </w:rPr>
        <w:t xml:space="preserve"> обучения, предметом которого являются феномены цифрового мира, отходит на второй план. Отчасти это можно объяснить следствием переноса в учебных планах приоритетов с мировоззренческого модуля дисциплин на блоки цифровых технологий и искусственного интеллекта, что понимается как реализация задач успешного «вхождения» будущих журналистов в цифровой мир. Вместе с тем феномен цифровой социализации вряд ли можно редуцировать к цифровой грамотности: механизмы социализации индивида с его вхождением в мир цифровой реальности представляются более сложными [3]. Социально-философские аспекты проблемы социализации личности в этих условиях обращают нас к понятиям универсалий культуры, к таким категориям как «человек», «общество», «сознание», «добро», «зло», в которых в наиболее общей форме зафиксирован накопленный социальный опыт и в которых человек определенной культуры оценивает, осмысливает и переживает мир [5].</w:t>
      </w:r>
    </w:p>
    <w:p w14:paraId="67A38CB6" w14:textId="77777777" w:rsidR="00FA40A1" w:rsidRPr="00D00A4A" w:rsidRDefault="00FA40A1" w:rsidP="00FA40A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0A4A">
        <w:rPr>
          <w:rFonts w:ascii="Times New Roman" w:hAnsi="Times New Roman"/>
          <w:color w:val="auto"/>
          <w:sz w:val="28"/>
        </w:rPr>
        <w:t xml:space="preserve">Изменяющаяся онтология цифровой социальной реальности, усложнение уровней социальных связей и отношений, трансформация структуры субъектности в цифровом медиапространстве – все это требует более глубокого изучения факторов динамики социальной реальности, развития у студентов-журналистов более высокого уровня критического мышления. Для выявления роли и значения журналистики в общем контексте социальной деятельности в цифровую эпоху необходимо умение вести анализ различных уровней системы, определять ее элементы, устойчивые, повторяющиеся связи и отношения между ними, а также рассматривать те </w:t>
      </w:r>
      <w:r w:rsidRPr="00D00A4A">
        <w:rPr>
          <w:rFonts w:ascii="Times New Roman" w:hAnsi="Times New Roman"/>
          <w:color w:val="auto"/>
          <w:sz w:val="28"/>
        </w:rPr>
        <w:lastRenderedPageBreak/>
        <w:t>факторы, которые в условиях внешних и внутренних изменений придают данной социальной системе целостный характер. Вместе с тем анализ медиасреды показывает, что цифровая журналистика пока не в полной мере готова к такого рода ответам, а реакция на приход новой эпохи носит выраженный адаптивный характер: институциональные и личные аккаунты журналистов и медиаструктур подчиняются логике повседневности и обыденного сознания, представляя феномен бегства журналистики за ее профессиональные границы.</w:t>
      </w:r>
    </w:p>
    <w:p w14:paraId="0E000000" w14:textId="085A17C2" w:rsidR="00D709A9" w:rsidRPr="00D00A4A" w:rsidRDefault="00FA40A1" w:rsidP="00FA40A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0A4A">
        <w:rPr>
          <w:rFonts w:ascii="Times New Roman" w:hAnsi="Times New Roman"/>
          <w:color w:val="auto"/>
          <w:sz w:val="28"/>
        </w:rPr>
        <w:t xml:space="preserve">Обозначенные факторы ставят перед разработчиками профессиональных программ высшего образования по направлениям </w:t>
      </w:r>
      <w:proofErr w:type="spellStart"/>
      <w:r w:rsidRPr="00D00A4A">
        <w:rPr>
          <w:rFonts w:ascii="Times New Roman" w:hAnsi="Times New Roman"/>
          <w:color w:val="auto"/>
          <w:sz w:val="28"/>
        </w:rPr>
        <w:t>социогуманитарного</w:t>
      </w:r>
      <w:proofErr w:type="spellEnd"/>
      <w:r w:rsidRPr="00D00A4A">
        <w:rPr>
          <w:rFonts w:ascii="Times New Roman" w:hAnsi="Times New Roman"/>
          <w:color w:val="auto"/>
          <w:sz w:val="28"/>
        </w:rPr>
        <w:t xml:space="preserve"> профиля задачи, направленные на усиление междисциплинарных связей, нацеленные на формирование комплекса компетенций, необходимых для реализации функций журналистики в цифровой социальной реальности, призванного предложить новые стратегии в укреплении институциональных основ журналистики, одной из которых может стать дальнейшее формирование навыков социально-философской рефлексии как необходимой составляющей современного журнализма</w:t>
      </w:r>
      <w:r w:rsidR="00945A4C" w:rsidRPr="00D00A4A">
        <w:rPr>
          <w:rFonts w:ascii="Times New Roman" w:hAnsi="Times New Roman"/>
          <w:color w:val="auto"/>
          <w:sz w:val="28"/>
        </w:rPr>
        <w:t>.</w:t>
      </w:r>
    </w:p>
    <w:p w14:paraId="0F000000" w14:textId="77777777" w:rsidR="00D709A9" w:rsidRPr="00D00A4A" w:rsidRDefault="00D709A9" w:rsidP="00D974EE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0000000" w14:textId="64BFF9C3" w:rsidR="00D709A9" w:rsidRPr="00D00A4A" w:rsidRDefault="00000000" w:rsidP="00D974EE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D00A4A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2EB36DEA" w14:textId="08FD59DB" w:rsidR="00FA40A1" w:rsidRPr="00D00A4A" w:rsidRDefault="00FA40A1" w:rsidP="00FA40A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0A4A">
        <w:rPr>
          <w:rFonts w:ascii="Times New Roman" w:hAnsi="Times New Roman"/>
          <w:color w:val="auto"/>
          <w:sz w:val="28"/>
        </w:rPr>
        <w:t xml:space="preserve">1. Гримов О. А. Цифровая реальность: социальная онтология и методология эмпирического изучения // Сложность. Разум. </w:t>
      </w:r>
      <w:proofErr w:type="spellStart"/>
      <w:r w:rsidRPr="00D00A4A">
        <w:rPr>
          <w:rFonts w:ascii="Times New Roman" w:hAnsi="Times New Roman"/>
          <w:color w:val="auto"/>
          <w:sz w:val="28"/>
        </w:rPr>
        <w:t>Постнеклассика</w:t>
      </w:r>
      <w:proofErr w:type="spellEnd"/>
      <w:r w:rsidRPr="00D00A4A">
        <w:rPr>
          <w:rFonts w:ascii="Times New Roman" w:hAnsi="Times New Roman"/>
          <w:color w:val="auto"/>
          <w:sz w:val="28"/>
        </w:rPr>
        <w:t>. 2019. №</w:t>
      </w:r>
      <w:r w:rsidR="00D00A4A" w:rsidRPr="00D00A4A">
        <w:rPr>
          <w:rFonts w:ascii="Times New Roman" w:hAnsi="Times New Roman"/>
          <w:color w:val="auto"/>
          <w:sz w:val="28"/>
        </w:rPr>
        <w:t xml:space="preserve"> </w:t>
      </w:r>
      <w:r w:rsidRPr="00D00A4A">
        <w:rPr>
          <w:rFonts w:ascii="Times New Roman" w:hAnsi="Times New Roman"/>
          <w:color w:val="auto"/>
          <w:sz w:val="28"/>
        </w:rPr>
        <w:t xml:space="preserve">3. С.42–50. </w:t>
      </w:r>
    </w:p>
    <w:p w14:paraId="348C6EF1" w14:textId="55CA02CC" w:rsidR="00FA40A1" w:rsidRPr="00D00A4A" w:rsidRDefault="00FA40A1" w:rsidP="00FA40A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0A4A">
        <w:rPr>
          <w:rFonts w:ascii="Times New Roman" w:hAnsi="Times New Roman"/>
          <w:color w:val="auto"/>
          <w:sz w:val="28"/>
        </w:rPr>
        <w:t xml:space="preserve">2. Корконосенко С. Г. Социальность журналистики и медиа: методологические подходы // Вопросы теории и практики журналистики. 2020. </w:t>
      </w:r>
      <w:r w:rsidR="00D00A4A" w:rsidRPr="00D00A4A">
        <w:rPr>
          <w:rFonts w:ascii="Times New Roman" w:hAnsi="Times New Roman"/>
          <w:color w:val="auto"/>
          <w:sz w:val="28"/>
        </w:rPr>
        <w:t>Т. 9, № 3.</w:t>
      </w:r>
      <w:r w:rsidRPr="00D00A4A">
        <w:rPr>
          <w:rFonts w:ascii="Times New Roman" w:hAnsi="Times New Roman"/>
          <w:color w:val="auto"/>
          <w:sz w:val="28"/>
        </w:rPr>
        <w:t xml:space="preserve"> С. 417–430.</w:t>
      </w:r>
    </w:p>
    <w:p w14:paraId="0A88F197" w14:textId="41DA3635" w:rsidR="00FA40A1" w:rsidRPr="00D00A4A" w:rsidRDefault="00FA40A1" w:rsidP="00FA40A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0A4A">
        <w:rPr>
          <w:rFonts w:ascii="Times New Roman" w:hAnsi="Times New Roman"/>
          <w:color w:val="auto"/>
          <w:sz w:val="28"/>
        </w:rPr>
        <w:t xml:space="preserve">3. Кузнецова Е. И. Цифровая эпоха: грани нового социокультурного опыта // Общество: философия, история, культура. 2023. № 4. С. 36–40. </w:t>
      </w:r>
    </w:p>
    <w:p w14:paraId="42A8DFC2" w14:textId="77777777" w:rsidR="00FA40A1" w:rsidRPr="00D00A4A" w:rsidRDefault="00FA40A1" w:rsidP="00FA40A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0A4A">
        <w:rPr>
          <w:rFonts w:ascii="Times New Roman" w:hAnsi="Times New Roman"/>
          <w:color w:val="auto"/>
          <w:sz w:val="28"/>
        </w:rPr>
        <w:t xml:space="preserve">4. </w:t>
      </w:r>
      <w:proofErr w:type="spellStart"/>
      <w:r w:rsidRPr="00D00A4A">
        <w:rPr>
          <w:rFonts w:ascii="Times New Roman" w:hAnsi="Times New Roman"/>
          <w:color w:val="auto"/>
          <w:sz w:val="28"/>
        </w:rPr>
        <w:t>Маслодудова</w:t>
      </w:r>
      <w:proofErr w:type="spellEnd"/>
      <w:r w:rsidRPr="00D00A4A">
        <w:rPr>
          <w:rFonts w:ascii="Times New Roman" w:hAnsi="Times New Roman"/>
          <w:color w:val="auto"/>
          <w:sz w:val="28"/>
        </w:rPr>
        <w:t xml:space="preserve"> Н. В. Социальные риски современной цифровой реальности // Государственное и муниципальное управление. Ученые записки. 2021. № 4. С. 220–224.</w:t>
      </w:r>
    </w:p>
    <w:p w14:paraId="15000000" w14:textId="211D81F1" w:rsidR="00D709A9" w:rsidRPr="00D00A4A" w:rsidRDefault="00FA40A1" w:rsidP="00FA40A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0A4A">
        <w:rPr>
          <w:rFonts w:ascii="Times New Roman" w:hAnsi="Times New Roman"/>
          <w:color w:val="auto"/>
          <w:sz w:val="28"/>
        </w:rPr>
        <w:lastRenderedPageBreak/>
        <w:t>5. Степин В. С. Философский анализ мировоззренческих универсалий культуры // Гуманитарные науки. 2011. № 1. С. 8–17.</w:t>
      </w:r>
    </w:p>
    <w:sectPr w:rsidR="00D709A9" w:rsidRPr="00D00A4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D513E"/>
    <w:multiLevelType w:val="multilevel"/>
    <w:tmpl w:val="04BCF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A9"/>
    <w:rsid w:val="00053E95"/>
    <w:rsid w:val="00243CA0"/>
    <w:rsid w:val="0055626E"/>
    <w:rsid w:val="005D47DB"/>
    <w:rsid w:val="007501B9"/>
    <w:rsid w:val="00945A4C"/>
    <w:rsid w:val="00A33C7B"/>
    <w:rsid w:val="00BF7A9B"/>
    <w:rsid w:val="00D00A4A"/>
    <w:rsid w:val="00D02B27"/>
    <w:rsid w:val="00D709A9"/>
    <w:rsid w:val="00D722C5"/>
    <w:rsid w:val="00D974EE"/>
    <w:rsid w:val="00E326B3"/>
    <w:rsid w:val="00F70272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6181"/>
  <w15:docId w15:val="{06691A9B-3EAC-4544-8AE3-802DCC8D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a">
    <w:name w:val="Unresolved Mention"/>
    <w:basedOn w:val="a0"/>
    <w:uiPriority w:val="99"/>
    <w:semiHidden/>
    <w:unhideWhenUsed/>
    <w:rsid w:val="00D7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3</cp:revision>
  <dcterms:created xsi:type="dcterms:W3CDTF">2024-11-11T13:03:00Z</dcterms:created>
  <dcterms:modified xsi:type="dcterms:W3CDTF">2024-11-11T13:33:00Z</dcterms:modified>
</cp:coreProperties>
</file>