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357E" w14:textId="0C5E677C" w:rsidR="00F67CCD" w:rsidRP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CD">
        <w:rPr>
          <w:rFonts w:ascii="Times New Roman" w:hAnsi="Times New Roman" w:cs="Times New Roman"/>
          <w:sz w:val="28"/>
          <w:szCs w:val="28"/>
        </w:rPr>
        <w:t>Юрий Владимирович Клюев</w:t>
      </w:r>
    </w:p>
    <w:p w14:paraId="5EE24FB2" w14:textId="76E6605A" w:rsidR="00F67CCD" w:rsidRPr="00DE55D8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55D8">
        <w:rPr>
          <w:rFonts w:ascii="Times New Roman" w:hAnsi="Times New Roman" w:cs="Times New Roman"/>
          <w:i/>
          <w:iCs/>
          <w:sz w:val="28"/>
          <w:szCs w:val="28"/>
        </w:rPr>
        <w:t>Российский государственный аграрный университет – МСХА им</w:t>
      </w:r>
      <w:r w:rsidR="00AC0684" w:rsidRPr="00DE55D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E55D8">
        <w:rPr>
          <w:rFonts w:ascii="Times New Roman" w:hAnsi="Times New Roman" w:cs="Times New Roman"/>
          <w:i/>
          <w:iCs/>
          <w:sz w:val="28"/>
          <w:szCs w:val="28"/>
        </w:rPr>
        <w:t xml:space="preserve"> К. А. Тимирязева, Москва</w:t>
      </w:r>
    </w:p>
    <w:p w14:paraId="3FF5966F" w14:textId="747D6364" w:rsid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D8">
        <w:rPr>
          <w:rFonts w:ascii="Times New Roman" w:hAnsi="Times New Roman" w:cs="Times New Roman"/>
          <w:sz w:val="28"/>
          <w:szCs w:val="28"/>
        </w:rPr>
        <w:t>klim-yurish@inbox.ru</w:t>
      </w:r>
    </w:p>
    <w:p w14:paraId="0D314A26" w14:textId="77777777" w:rsid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5D81A" w14:textId="77777777" w:rsidR="00DE55D8" w:rsidRDefault="00F67CCD" w:rsidP="00DE55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CCD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Профессиональная компетентность </w:t>
      </w:r>
      <w:proofErr w:type="spellStart"/>
      <w:r w:rsidRPr="00F67CCD">
        <w:rPr>
          <w:rFonts w:ascii="Times New Roman" w:hAnsi="Times New Roman" w:cs="Times New Roman"/>
          <w:b/>
          <w:bCs/>
          <w:sz w:val="28"/>
          <w:szCs w:val="28"/>
        </w:rPr>
        <w:t>vs</w:t>
      </w:r>
      <w:proofErr w:type="spellEnd"/>
      <w:r w:rsidRPr="00F67CCD">
        <w:rPr>
          <w:rFonts w:ascii="Times New Roman" w:hAnsi="Times New Roman" w:cs="Times New Roman"/>
          <w:b/>
          <w:bCs/>
          <w:sz w:val="28"/>
          <w:szCs w:val="28"/>
        </w:rPr>
        <w:t xml:space="preserve">. агрессивность в журналистике </w:t>
      </w:r>
    </w:p>
    <w:p w14:paraId="470C118E" w14:textId="2060E2B4" w:rsidR="00F67CCD" w:rsidRPr="00F67CCD" w:rsidRDefault="00F67CCD" w:rsidP="00DE55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CC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Pr="00F67CCD">
        <w:rPr>
          <w:rFonts w:ascii="Times New Roman" w:hAnsi="Times New Roman" w:cs="Times New Roman"/>
          <w:b/>
          <w:bCs/>
          <w:sz w:val="28"/>
          <w:szCs w:val="28"/>
        </w:rPr>
        <w:t>медиакоммуникациях</w:t>
      </w:r>
      <w:proofErr w:type="spellEnd"/>
    </w:p>
    <w:p w14:paraId="73DAE8D9" w14:textId="77777777" w:rsidR="00F67CCD" w:rsidRP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0A4A01" w14:textId="1B4EAF16" w:rsidR="00F67CCD" w:rsidRP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CD">
        <w:rPr>
          <w:rFonts w:ascii="Times New Roman" w:hAnsi="Times New Roman" w:cs="Times New Roman"/>
          <w:sz w:val="28"/>
          <w:szCs w:val="28"/>
        </w:rPr>
        <w:t xml:space="preserve">В статье изучены базовые критерии журналистской профессии. Представлен психологический подход к рефлексии и </w:t>
      </w:r>
      <w:proofErr w:type="spellStart"/>
      <w:r w:rsidRPr="00F67CCD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F67CCD">
        <w:rPr>
          <w:rFonts w:ascii="Times New Roman" w:hAnsi="Times New Roman" w:cs="Times New Roman"/>
          <w:sz w:val="28"/>
          <w:szCs w:val="28"/>
        </w:rPr>
        <w:t xml:space="preserve"> личности журналиста в условиях глобальной турбулентности. Агрессивность подачи сообщений охарактеризована как тенденция коммуникаций. Даны рекомендации по снижению проявлений коммуникативной агрессивности.</w:t>
      </w:r>
    </w:p>
    <w:p w14:paraId="66C5E4E6" w14:textId="6FA02693" w:rsid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CD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F67CC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67CCD">
        <w:rPr>
          <w:rFonts w:ascii="Times New Roman" w:hAnsi="Times New Roman" w:cs="Times New Roman"/>
          <w:sz w:val="28"/>
          <w:szCs w:val="28"/>
        </w:rPr>
        <w:t>медиакоммуникации, журналистика, социальная ответственность, коммуникативная агрессивность, объективность</w:t>
      </w:r>
      <w:r w:rsidR="00DE55D8">
        <w:rPr>
          <w:rFonts w:ascii="Times New Roman" w:hAnsi="Times New Roman" w:cs="Times New Roman"/>
          <w:sz w:val="28"/>
          <w:szCs w:val="28"/>
        </w:rPr>
        <w:t>.</w:t>
      </w:r>
    </w:p>
    <w:p w14:paraId="6B9176EF" w14:textId="77777777" w:rsidR="00F67CCD" w:rsidRP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A6E99" w14:textId="71BFDA40" w:rsid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CD">
        <w:rPr>
          <w:rFonts w:ascii="Times New Roman" w:hAnsi="Times New Roman" w:cs="Times New Roman"/>
          <w:sz w:val="28"/>
          <w:szCs w:val="28"/>
        </w:rPr>
        <w:t>Журналистика как специализированная индивидуально-коллективная и производственно-творческая деятельность [5] по сбору, обработке и распространению информации обращается к наиболее актуальным вопросам социальной, экономической, политической сферы. Журналист выполняет работу по репрезентации действительности с помощью сложившихся на разных этапах общественного развития творческих форм, жанров, методов. Базовыми критериями профессиональной компетентности журналиста можно считать количество и аналитическую глубину опубликованных материалов, т</w:t>
      </w:r>
      <w:r w:rsidR="00DE55D8">
        <w:rPr>
          <w:rFonts w:ascii="Times New Roman" w:hAnsi="Times New Roman" w:cs="Times New Roman"/>
          <w:sz w:val="28"/>
          <w:szCs w:val="28"/>
        </w:rPr>
        <w:t xml:space="preserve">о </w:t>
      </w:r>
      <w:r w:rsidRPr="00F67CCD">
        <w:rPr>
          <w:rFonts w:ascii="Times New Roman" w:hAnsi="Times New Roman" w:cs="Times New Roman"/>
          <w:sz w:val="28"/>
          <w:szCs w:val="28"/>
        </w:rPr>
        <w:t>е</w:t>
      </w:r>
      <w:r w:rsidR="00DE55D8">
        <w:rPr>
          <w:rFonts w:ascii="Times New Roman" w:hAnsi="Times New Roman" w:cs="Times New Roman"/>
          <w:sz w:val="28"/>
          <w:szCs w:val="28"/>
        </w:rPr>
        <w:t>сть</w:t>
      </w:r>
      <w:r w:rsidRPr="00F67CCD">
        <w:rPr>
          <w:rFonts w:ascii="Times New Roman" w:hAnsi="Times New Roman" w:cs="Times New Roman"/>
          <w:sz w:val="28"/>
          <w:szCs w:val="28"/>
        </w:rPr>
        <w:t xml:space="preserve"> максимальную включенность в процесс по производству новостных, аналитических и публицистических текстов, их массовое распространение в аудиовизуальных, печатных, цифровых СМИ.</w:t>
      </w:r>
    </w:p>
    <w:p w14:paraId="30D1CE42" w14:textId="09A9B26C" w:rsid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CD">
        <w:rPr>
          <w:rFonts w:ascii="Times New Roman" w:hAnsi="Times New Roman" w:cs="Times New Roman"/>
          <w:sz w:val="28"/>
          <w:szCs w:val="28"/>
        </w:rPr>
        <w:t>Под воздействием внешних изменений, на разных исторических и геополитических этапах меня</w:t>
      </w:r>
      <w:r w:rsidR="00DE55D8">
        <w:rPr>
          <w:rFonts w:ascii="Times New Roman" w:hAnsi="Times New Roman" w:cs="Times New Roman"/>
          <w:sz w:val="28"/>
          <w:szCs w:val="28"/>
        </w:rPr>
        <w:t>ю</w:t>
      </w:r>
      <w:r w:rsidRPr="00F67CCD">
        <w:rPr>
          <w:rFonts w:ascii="Times New Roman" w:hAnsi="Times New Roman" w:cs="Times New Roman"/>
          <w:sz w:val="28"/>
          <w:szCs w:val="28"/>
        </w:rPr>
        <w:t xml:space="preserve">тся не только общество, но и сама журналистика как сфера творчества. В этой ситуации журналистам </w:t>
      </w:r>
      <w:r w:rsidRPr="00F67CC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проявлять способность рефлексии и </w:t>
      </w:r>
      <w:proofErr w:type="spellStart"/>
      <w:r w:rsidRPr="00F67CCD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F67CCD">
        <w:rPr>
          <w:rFonts w:ascii="Times New Roman" w:hAnsi="Times New Roman" w:cs="Times New Roman"/>
          <w:sz w:val="28"/>
          <w:szCs w:val="28"/>
        </w:rPr>
        <w:t xml:space="preserve"> относительно происходящих трансформаций. Будет уместно заметить, что осознанность и осмысленность подобных вопросов реализуется, как правило, не в коллективном пространстве редакции медиа, а на уровне отдельной журналистской личности, на уровне коммуникатора как частного человека. Одновременное изучение журналистом «изнутри» и «со стороны» самого себя, своего творчества, своей аудитории означает, кроме прочего, </w:t>
      </w:r>
      <w:r w:rsidR="00DE55D8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F67CCD">
        <w:rPr>
          <w:rFonts w:ascii="Times New Roman" w:hAnsi="Times New Roman" w:cs="Times New Roman"/>
          <w:sz w:val="28"/>
          <w:szCs w:val="28"/>
        </w:rPr>
        <w:t>научиться перманентно и системно прогнозировать эффекты воздействия на аудиторию</w:t>
      </w:r>
      <w:r w:rsidR="00DE55D8">
        <w:rPr>
          <w:rFonts w:ascii="Times New Roman" w:hAnsi="Times New Roman" w:cs="Times New Roman"/>
          <w:sz w:val="28"/>
          <w:szCs w:val="28"/>
        </w:rPr>
        <w:t>:</w:t>
      </w:r>
      <w:r w:rsidRPr="00F67CCD">
        <w:rPr>
          <w:rFonts w:ascii="Times New Roman" w:hAnsi="Times New Roman" w:cs="Times New Roman"/>
          <w:sz w:val="28"/>
          <w:szCs w:val="28"/>
        </w:rPr>
        <w:t xml:space="preserve"> именно на этапе </w:t>
      </w:r>
      <w:proofErr w:type="spellStart"/>
      <w:r w:rsidRPr="00F67CCD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F67CCD">
        <w:rPr>
          <w:rFonts w:ascii="Times New Roman" w:hAnsi="Times New Roman" w:cs="Times New Roman"/>
          <w:sz w:val="28"/>
          <w:szCs w:val="28"/>
        </w:rPr>
        <w:t xml:space="preserve"> журналистом формируется система пониманий и осознанностей – эстетическая и культурная ценность, мировоззренческая компетентность профессиональной личности.</w:t>
      </w:r>
    </w:p>
    <w:p w14:paraId="696F35CF" w14:textId="22BF96B5" w:rsid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CD">
        <w:rPr>
          <w:rFonts w:ascii="Times New Roman" w:hAnsi="Times New Roman" w:cs="Times New Roman"/>
          <w:sz w:val="28"/>
          <w:szCs w:val="28"/>
        </w:rPr>
        <w:t xml:space="preserve">В мире медиа растет количество СМИ, журналистов, блогеров и </w:t>
      </w:r>
      <w:proofErr w:type="spellStart"/>
      <w:r w:rsidRPr="00F67CCD">
        <w:rPr>
          <w:rFonts w:ascii="Times New Roman" w:hAnsi="Times New Roman" w:cs="Times New Roman"/>
          <w:sz w:val="28"/>
          <w:szCs w:val="28"/>
        </w:rPr>
        <w:t>медиаперсон</w:t>
      </w:r>
      <w:proofErr w:type="spellEnd"/>
      <w:r w:rsidRPr="00F67CCD">
        <w:rPr>
          <w:rFonts w:ascii="Times New Roman" w:hAnsi="Times New Roman" w:cs="Times New Roman"/>
          <w:sz w:val="28"/>
          <w:szCs w:val="28"/>
        </w:rPr>
        <w:t>. Одна из главных тенденций заключается в том, что наблюдается усиление девиантных состояний публикаций в мессенджерах, социальных сетях. Тексты прежде всего цифровых коммуникаций наполнены агрессией, радикализмом, оскорбительной и бранной лексикой. Умышленное формирование коммуникаций, транслирующих состояния вербальной и невербальной агрессивности, оскорбительных высказываний, целенаправленное производство и потребление контента, формируемого с помощью агрессивных практик его репрезентации</w:t>
      </w:r>
      <w:r w:rsidR="007C3238">
        <w:rPr>
          <w:rFonts w:ascii="Times New Roman" w:hAnsi="Times New Roman" w:cs="Times New Roman"/>
          <w:sz w:val="28"/>
          <w:szCs w:val="28"/>
        </w:rPr>
        <w:t>,</w:t>
      </w:r>
      <w:r w:rsidRPr="00F67CCD">
        <w:rPr>
          <w:rFonts w:ascii="Times New Roman" w:hAnsi="Times New Roman" w:cs="Times New Roman"/>
          <w:sz w:val="28"/>
          <w:szCs w:val="28"/>
        </w:rPr>
        <w:t xml:space="preserve"> углубля</w:t>
      </w:r>
      <w:r w:rsidR="007C3238">
        <w:rPr>
          <w:rFonts w:ascii="Times New Roman" w:hAnsi="Times New Roman" w:cs="Times New Roman"/>
          <w:sz w:val="28"/>
          <w:szCs w:val="28"/>
        </w:rPr>
        <w:t>ю</w:t>
      </w:r>
      <w:r w:rsidRPr="00F67CCD">
        <w:rPr>
          <w:rFonts w:ascii="Times New Roman" w:hAnsi="Times New Roman" w:cs="Times New Roman"/>
          <w:sz w:val="28"/>
          <w:szCs w:val="28"/>
        </w:rPr>
        <w:t>т раскол между реальными, а в перспективе и между потенциально противоборствующими сторонами. Согласно концепции, обоснованной Э. Ноэль-Нойман [3], информационная изоляция и самоизоляция отдельных групп населения мо</w:t>
      </w:r>
      <w:r w:rsidR="007C3238">
        <w:rPr>
          <w:rFonts w:ascii="Times New Roman" w:hAnsi="Times New Roman" w:cs="Times New Roman"/>
          <w:sz w:val="28"/>
          <w:szCs w:val="28"/>
        </w:rPr>
        <w:t>гу</w:t>
      </w:r>
      <w:r w:rsidRPr="00F67CCD">
        <w:rPr>
          <w:rFonts w:ascii="Times New Roman" w:hAnsi="Times New Roman" w:cs="Times New Roman"/>
          <w:sz w:val="28"/>
          <w:szCs w:val="28"/>
        </w:rPr>
        <w:t>т привести к ситуации большего замалчивания ряда действительно актуальных вопросов и, как результат, к новым виткам общественного напряжения.</w:t>
      </w:r>
    </w:p>
    <w:p w14:paraId="6E3609E6" w14:textId="77777777" w:rsid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CD">
        <w:rPr>
          <w:rFonts w:ascii="Times New Roman" w:hAnsi="Times New Roman" w:cs="Times New Roman"/>
          <w:sz w:val="28"/>
          <w:szCs w:val="28"/>
        </w:rPr>
        <w:t xml:space="preserve">Злоупотребление коммуникативной агрессивностью в стилях подачи сообщений способствует нивелировке принципов свободы мнений и свободы медиа. Исследователи отмечают, что с развитием цифрового пространства возрастают риски деструктивной, травмирующей коммуникации – агрессивной, насыщенной языком вражды, манипулирующей, </w:t>
      </w:r>
      <w:r w:rsidRPr="00F67CCD">
        <w:rPr>
          <w:rFonts w:ascii="Times New Roman" w:hAnsi="Times New Roman" w:cs="Times New Roman"/>
          <w:sz w:val="28"/>
          <w:szCs w:val="28"/>
        </w:rPr>
        <w:lastRenderedPageBreak/>
        <w:t>обесценивающей [2]. Относительно общих коммуникативных процессов, охвативших разные страны и континенты, можно уверенно сказать, что начало 21 столетия в его историческом масштабе стало ядром информационной и культурной турбулентности: «Настроения кризиса и безысходности усматриваются в политическом, военном, журналистском, экономическом и повседневном дискурсах» [4: 3].</w:t>
      </w:r>
    </w:p>
    <w:p w14:paraId="0F0BB5E0" w14:textId="05F03746" w:rsid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CD">
        <w:rPr>
          <w:rFonts w:ascii="Times New Roman" w:hAnsi="Times New Roman" w:cs="Times New Roman"/>
          <w:sz w:val="28"/>
          <w:szCs w:val="28"/>
        </w:rPr>
        <w:t>Инструментами снижения агрессивности контента являются: осознанное применение коммуникатором принципов объективности, нейтральности, рациональности мышления, нацеленность на более глубокое познание событий, явлений, проблем, которые получают свое отражение в медиа. Е. А. Зверева отмечает: «Признание требования объективности нормативным идеалом, несомненно, будет способствовать улучшению качества журналистских публикаций и повышению их значения для общества» [1: 101]. Эскалация и дифференциация глобальной турбулентности потребу</w:t>
      </w:r>
      <w:r w:rsidR="007C3238">
        <w:rPr>
          <w:rFonts w:ascii="Times New Roman" w:hAnsi="Times New Roman" w:cs="Times New Roman"/>
          <w:sz w:val="28"/>
          <w:szCs w:val="28"/>
        </w:rPr>
        <w:t>ю</w:t>
      </w:r>
      <w:r w:rsidRPr="00F67CCD">
        <w:rPr>
          <w:rFonts w:ascii="Times New Roman" w:hAnsi="Times New Roman" w:cs="Times New Roman"/>
          <w:sz w:val="28"/>
          <w:szCs w:val="28"/>
        </w:rPr>
        <w:t>т от частного человека значительных усилий по самозащите и осознанию своей культурной идентичности, отстаиванию независимости относительно деструктивных влияний.</w:t>
      </w:r>
    </w:p>
    <w:p w14:paraId="1DE3377B" w14:textId="77777777" w:rsidR="00F67CCD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75927" w14:textId="6B852A2E" w:rsidR="00F67CCD" w:rsidRPr="007C3238" w:rsidRDefault="00F67CCD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238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6F95E429" w14:textId="77777777" w:rsidR="00F67CCD" w:rsidRDefault="00F67CCD" w:rsidP="00DE55D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CD">
        <w:rPr>
          <w:rFonts w:ascii="Times New Roman" w:hAnsi="Times New Roman" w:cs="Times New Roman"/>
          <w:sz w:val="28"/>
          <w:szCs w:val="28"/>
        </w:rPr>
        <w:t>Зверева Е. А. Проявления объективности и субъективности в журналистской практике: история и современность // Вестн. Воронеж. гос. ун-та. Серия филология и журналистика. 2021. № 3. Июль – сентябрь. С. 99–102.</w:t>
      </w:r>
    </w:p>
    <w:p w14:paraId="4BA67323" w14:textId="04CAD840" w:rsidR="00F67CCD" w:rsidRDefault="00F67CCD" w:rsidP="00DE55D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CCD">
        <w:rPr>
          <w:rFonts w:ascii="Times New Roman" w:hAnsi="Times New Roman" w:cs="Times New Roman"/>
          <w:sz w:val="28"/>
          <w:szCs w:val="28"/>
        </w:rPr>
        <w:t>Кажберова</w:t>
      </w:r>
      <w:proofErr w:type="spellEnd"/>
      <w:r w:rsidRPr="00F67CCD">
        <w:rPr>
          <w:rFonts w:ascii="Times New Roman" w:hAnsi="Times New Roman" w:cs="Times New Roman"/>
          <w:sz w:val="28"/>
          <w:szCs w:val="28"/>
        </w:rPr>
        <w:t xml:space="preserve"> В. В., Князева М. Л. Текст и проблемы диалога в современной коммуникации // Текст в современной коммуникации / отв. ред. А. Н. </w:t>
      </w:r>
      <w:proofErr w:type="spellStart"/>
      <w:r w:rsidRPr="00F67CCD">
        <w:rPr>
          <w:rFonts w:ascii="Times New Roman" w:hAnsi="Times New Roman" w:cs="Times New Roman"/>
          <w:sz w:val="28"/>
          <w:szCs w:val="28"/>
        </w:rPr>
        <w:t>Назайкин</w:t>
      </w:r>
      <w:proofErr w:type="spellEnd"/>
      <w:r w:rsidRPr="00F67CCD">
        <w:rPr>
          <w:rFonts w:ascii="Times New Roman" w:hAnsi="Times New Roman" w:cs="Times New Roman"/>
          <w:sz w:val="28"/>
          <w:szCs w:val="28"/>
        </w:rPr>
        <w:t>. М.</w:t>
      </w:r>
      <w:r w:rsidR="007C3238">
        <w:rPr>
          <w:rFonts w:ascii="Times New Roman" w:hAnsi="Times New Roman" w:cs="Times New Roman"/>
          <w:sz w:val="28"/>
          <w:szCs w:val="28"/>
        </w:rPr>
        <w:t>:</w:t>
      </w:r>
      <w:r w:rsidR="007C3238" w:rsidRPr="007C3238">
        <w:t xml:space="preserve"> </w:t>
      </w:r>
      <w:r w:rsidR="007C3238" w:rsidRPr="007C3238">
        <w:rPr>
          <w:rFonts w:ascii="Times New Roman" w:hAnsi="Times New Roman" w:cs="Times New Roman"/>
          <w:sz w:val="28"/>
          <w:szCs w:val="28"/>
        </w:rPr>
        <w:t>Факультет журналистики МГУ</w:t>
      </w:r>
      <w:r w:rsidRPr="00F67CCD">
        <w:rPr>
          <w:rFonts w:ascii="Times New Roman" w:hAnsi="Times New Roman" w:cs="Times New Roman"/>
          <w:sz w:val="28"/>
          <w:szCs w:val="28"/>
        </w:rPr>
        <w:t>, 2023. С. 57</w:t>
      </w:r>
      <w:bookmarkStart w:id="0" w:name="_Hlk149678403"/>
      <w:r w:rsidRPr="00F67CCD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F67CCD">
        <w:rPr>
          <w:rFonts w:ascii="Times New Roman" w:hAnsi="Times New Roman" w:cs="Times New Roman"/>
          <w:sz w:val="28"/>
          <w:szCs w:val="28"/>
        </w:rPr>
        <w:t>81.</w:t>
      </w:r>
    </w:p>
    <w:p w14:paraId="467C72F5" w14:textId="0F3538CB" w:rsidR="00F67CCD" w:rsidRDefault="00F67CCD" w:rsidP="00DE55D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CD">
        <w:rPr>
          <w:rFonts w:ascii="Times New Roman" w:hAnsi="Times New Roman" w:cs="Times New Roman"/>
          <w:sz w:val="28"/>
          <w:szCs w:val="28"/>
        </w:rPr>
        <w:t>Ноэль-Нойман Э. Общественное мнение. Открытие спирали молчания: пер. с нем. / общ. ред. и предисл. Н. С. Мансурова. М.</w:t>
      </w:r>
      <w:r w:rsidR="007C3238">
        <w:rPr>
          <w:rFonts w:ascii="Times New Roman" w:hAnsi="Times New Roman" w:cs="Times New Roman"/>
          <w:sz w:val="28"/>
          <w:szCs w:val="28"/>
        </w:rPr>
        <w:t>:</w:t>
      </w:r>
      <w:r w:rsidR="007C3238" w:rsidRPr="007C3238">
        <w:t xml:space="preserve"> </w:t>
      </w:r>
      <w:r w:rsidR="007C3238" w:rsidRPr="007C3238">
        <w:rPr>
          <w:rFonts w:ascii="Times New Roman" w:hAnsi="Times New Roman" w:cs="Times New Roman"/>
          <w:sz w:val="28"/>
          <w:szCs w:val="28"/>
        </w:rPr>
        <w:t>Прогресс-Академия, Весь Мир</w:t>
      </w:r>
      <w:r w:rsidRPr="00F67CCD">
        <w:rPr>
          <w:rFonts w:ascii="Times New Roman" w:hAnsi="Times New Roman" w:cs="Times New Roman"/>
          <w:sz w:val="28"/>
          <w:szCs w:val="28"/>
        </w:rPr>
        <w:t>, 1996.</w:t>
      </w:r>
    </w:p>
    <w:p w14:paraId="7030A62A" w14:textId="07D07EDE" w:rsidR="00F67CCD" w:rsidRDefault="00F67CCD" w:rsidP="00DE55D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CCD">
        <w:rPr>
          <w:rFonts w:ascii="Times New Roman" w:hAnsi="Times New Roman" w:cs="Times New Roman"/>
          <w:sz w:val="28"/>
          <w:szCs w:val="28"/>
        </w:rPr>
        <w:t>Полулях</w:t>
      </w:r>
      <w:proofErr w:type="spellEnd"/>
      <w:r w:rsidRPr="00F67CCD">
        <w:rPr>
          <w:rFonts w:ascii="Times New Roman" w:hAnsi="Times New Roman" w:cs="Times New Roman"/>
          <w:sz w:val="28"/>
          <w:szCs w:val="28"/>
        </w:rPr>
        <w:t xml:space="preserve"> Д.</w:t>
      </w:r>
      <w:r w:rsidR="007C3238">
        <w:rPr>
          <w:rFonts w:ascii="Times New Roman" w:hAnsi="Times New Roman" w:cs="Times New Roman"/>
          <w:sz w:val="28"/>
          <w:szCs w:val="28"/>
        </w:rPr>
        <w:t xml:space="preserve"> </w:t>
      </w:r>
      <w:r w:rsidRPr="00F67CCD">
        <w:rPr>
          <w:rFonts w:ascii="Times New Roman" w:hAnsi="Times New Roman" w:cs="Times New Roman"/>
          <w:sz w:val="28"/>
          <w:szCs w:val="28"/>
        </w:rPr>
        <w:t>С. Турбулентность в современной мировой политике: дискурсы и практика: автореф. дис. … канд. полит. наук. М., 2016.</w:t>
      </w:r>
    </w:p>
    <w:p w14:paraId="50EB31E8" w14:textId="1D08F813" w:rsidR="00F67CCD" w:rsidRPr="00F67CCD" w:rsidRDefault="00F67CCD" w:rsidP="00DE55D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CD">
        <w:rPr>
          <w:rFonts w:ascii="Times New Roman" w:hAnsi="Times New Roman" w:cs="Times New Roman"/>
          <w:sz w:val="28"/>
          <w:szCs w:val="28"/>
        </w:rPr>
        <w:lastRenderedPageBreak/>
        <w:t>Тулупов В. В. Профессионализм в журналистике // Журналистика XXI века: возвращаясь к профессиональной идеологии: матер. междунар. научно-практич</w:t>
      </w:r>
      <w:r w:rsidR="007C3238">
        <w:rPr>
          <w:rFonts w:ascii="Times New Roman" w:hAnsi="Times New Roman" w:cs="Times New Roman"/>
          <w:sz w:val="28"/>
          <w:szCs w:val="28"/>
        </w:rPr>
        <w:t>.</w:t>
      </w:r>
      <w:r w:rsidRPr="00F67CCD">
        <w:rPr>
          <w:rFonts w:ascii="Times New Roman" w:hAnsi="Times New Roman" w:cs="Times New Roman"/>
          <w:sz w:val="28"/>
          <w:szCs w:val="28"/>
        </w:rPr>
        <w:t xml:space="preserve"> конф</w:t>
      </w:r>
      <w:r w:rsidR="007C3238">
        <w:rPr>
          <w:rFonts w:ascii="Times New Roman" w:hAnsi="Times New Roman" w:cs="Times New Roman"/>
          <w:sz w:val="28"/>
          <w:szCs w:val="28"/>
        </w:rPr>
        <w:t>.</w:t>
      </w:r>
      <w:r w:rsidRPr="00F67CCD">
        <w:rPr>
          <w:rFonts w:ascii="Times New Roman" w:hAnsi="Times New Roman" w:cs="Times New Roman"/>
          <w:sz w:val="28"/>
          <w:szCs w:val="28"/>
        </w:rPr>
        <w:t xml:space="preserve">, 18–19 ноября 2022 г. / отв. ред. С. Г. Корконосенко. СПб.: </w:t>
      </w:r>
      <w:proofErr w:type="spellStart"/>
      <w:r w:rsidRPr="00F67CCD">
        <w:rPr>
          <w:rFonts w:ascii="Times New Roman" w:hAnsi="Times New Roman" w:cs="Times New Roman"/>
          <w:sz w:val="28"/>
          <w:szCs w:val="28"/>
        </w:rPr>
        <w:t>Медиапапир</w:t>
      </w:r>
      <w:proofErr w:type="spellEnd"/>
      <w:r w:rsidRPr="00F67CCD">
        <w:rPr>
          <w:rFonts w:ascii="Times New Roman" w:hAnsi="Times New Roman" w:cs="Times New Roman"/>
          <w:sz w:val="28"/>
          <w:szCs w:val="28"/>
        </w:rPr>
        <w:t>, 2022.</w:t>
      </w:r>
      <w:r w:rsidR="007C3238">
        <w:rPr>
          <w:rFonts w:ascii="Times New Roman" w:hAnsi="Times New Roman" w:cs="Times New Roman"/>
          <w:sz w:val="28"/>
          <w:szCs w:val="28"/>
        </w:rPr>
        <w:t xml:space="preserve"> С. 37</w:t>
      </w:r>
      <w:r w:rsidR="007C3238" w:rsidRPr="007C3238">
        <w:rPr>
          <w:rFonts w:ascii="Times New Roman" w:hAnsi="Times New Roman" w:cs="Times New Roman"/>
          <w:sz w:val="28"/>
          <w:szCs w:val="28"/>
        </w:rPr>
        <w:t>–</w:t>
      </w:r>
      <w:r w:rsidR="007C3238">
        <w:rPr>
          <w:rFonts w:ascii="Times New Roman" w:hAnsi="Times New Roman" w:cs="Times New Roman"/>
          <w:sz w:val="28"/>
          <w:szCs w:val="28"/>
        </w:rPr>
        <w:t>40.</w:t>
      </w:r>
    </w:p>
    <w:p w14:paraId="11C0598F" w14:textId="77777777" w:rsidR="007E65BE" w:rsidRDefault="007E65BE" w:rsidP="00DE55D8">
      <w:pPr>
        <w:spacing w:after="0" w:line="360" w:lineRule="auto"/>
        <w:ind w:firstLine="709"/>
        <w:jc w:val="both"/>
      </w:pPr>
    </w:p>
    <w:sectPr w:rsidR="007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573C"/>
    <w:multiLevelType w:val="hybridMultilevel"/>
    <w:tmpl w:val="BA20E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CD"/>
    <w:rsid w:val="00285586"/>
    <w:rsid w:val="002F6FD8"/>
    <w:rsid w:val="007C3238"/>
    <w:rsid w:val="007E65BE"/>
    <w:rsid w:val="00AC0684"/>
    <w:rsid w:val="00DE55D8"/>
    <w:rsid w:val="00F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15D2"/>
  <w15:chartTrackingRefBased/>
  <w15:docId w15:val="{ABB422A8-B080-470F-913B-EEF26856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C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7CC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6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3</cp:revision>
  <dcterms:created xsi:type="dcterms:W3CDTF">2023-10-31T17:42:00Z</dcterms:created>
  <dcterms:modified xsi:type="dcterms:W3CDTF">2023-10-31T18:00:00Z</dcterms:modified>
</cp:coreProperties>
</file>