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8C9D" w14:textId="77777777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Александр Сергеевич </w:t>
      </w:r>
      <w:proofErr w:type="spellStart"/>
      <w:r w:rsidRPr="00E41400">
        <w:rPr>
          <w:rFonts w:ascii="Times New Roman" w:hAnsi="Times New Roman" w:cs="Times New Roman"/>
          <w:sz w:val="28"/>
          <w:szCs w:val="28"/>
          <w:lang w:val="ru-RU"/>
        </w:rPr>
        <w:t>Гатилин</w:t>
      </w:r>
      <w:proofErr w:type="spellEnd"/>
    </w:p>
    <w:p w14:paraId="2CD95048" w14:textId="77777777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Московский государственный университет им. М. В. Ломоносова</w:t>
      </w:r>
    </w:p>
    <w:p w14:paraId="4AB99A2C" w14:textId="57A9DB96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>gatilin@mail.ru</w:t>
      </w:r>
    </w:p>
    <w:p w14:paraId="0D80C3CC" w14:textId="77777777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6AF09" w14:textId="57D38490" w:rsidR="000C6508" w:rsidRDefault="00E41400" w:rsidP="00A83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Субъект и предмет социального заказа в локальной журналистике</w:t>
      </w:r>
    </w:p>
    <w:p w14:paraId="2CB6F7B6" w14:textId="77777777" w:rsidR="0008091F" w:rsidRPr="000C6508" w:rsidRDefault="0008091F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47C26A45" w:rsidR="000C6508" w:rsidRPr="000C6508" w:rsidRDefault="00E41400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Автор предлагает расширить классическую формулу действенности Е. </w:t>
      </w:r>
      <w:r w:rsidR="008164D7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Прохорова и включить в нее журналистскую деятельность, выходящую за рамки информирования. Создание медиапродуктов рассматривается как один из инструментов работы местных СМИ. Предметом социального заказа со стороны местного сообщества становится решение актуальных для граждан проблем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08C57C" w14:textId="201D595F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8164D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>теория журналистики, обновление методологии, социальный заказ, социальная журналистика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067E07" w14:textId="77777777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Развитие цифровых технологий и последовавшее изменение практик </w:t>
      </w:r>
      <w:proofErr w:type="spellStart"/>
      <w:r w:rsidRPr="00E41400">
        <w:rPr>
          <w:rFonts w:ascii="Times New Roman" w:hAnsi="Times New Roman" w:cs="Times New Roman"/>
          <w:sz w:val="28"/>
          <w:szCs w:val="28"/>
          <w:lang w:val="ru-RU"/>
        </w:rPr>
        <w:t>медиапотребления</w:t>
      </w:r>
      <w:proofErr w:type="spellEnd"/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 привели местные СМИ к краху рекламной бизнес-модели, а стремление представителей органов власти вести диалог с гражданами напрямую приводит к существенному снижению государственной поддержки редакций.</w:t>
      </w:r>
    </w:p>
    <w:p w14:paraId="6E1D90A8" w14:textId="77777777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>Активные руководители районных СМИ регистрируют Автономные некоммерческие организации для участия в грантовых конкурсах наравне с традиционными некоммерческими организациями. Подобная практика характерна и для других стран – журналисты стремятся найти поддержку у своих читателей и у крупных благотворительных фондов и меценатов, которые осознают ценность журналистской деятельности для развития местных сообществ и решения проблем граждан.</w:t>
      </w:r>
    </w:p>
    <w:p w14:paraId="13E83E92" w14:textId="1650E18A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Осмыслению усиливающейся с начала 90-х годов прошлого века тенденции смещения приоритета функциональных оснований работы редакций с информационной функции на социально-организаторскую посвящены труды 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многих российских и зарубежных авторов.</w:t>
      </w:r>
      <w:r w:rsidR="00816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Сергей Корконосенко фиксирует, что СМИ включаются в активный политический и общественный процесс, беря на себя функции организации социального действия [</w:t>
      </w:r>
      <w:r w:rsidR="008B12E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816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Наиболее развернуто и подробно обозначенные выше тенденции описаны в разработанных в начале XXI века российскими исследователями концепциях </w:t>
      </w:r>
      <w:proofErr w:type="spellStart"/>
      <w:r w:rsidRPr="00E41400">
        <w:rPr>
          <w:rFonts w:ascii="Times New Roman" w:hAnsi="Times New Roman" w:cs="Times New Roman"/>
          <w:sz w:val="28"/>
          <w:szCs w:val="28"/>
          <w:lang w:val="ru-RU"/>
        </w:rPr>
        <w:t>партиципарной</w:t>
      </w:r>
      <w:proofErr w:type="spellEnd"/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 журналистики [</w:t>
      </w:r>
      <w:r w:rsidR="008B12E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], журналистики соучастия [</w:t>
      </w:r>
      <w:r w:rsidR="008B12E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], социальной журналистики [</w:t>
      </w:r>
      <w:r w:rsidR="008B12E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FB5120C" w14:textId="499BD631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многие </w:t>
      </w:r>
      <w:proofErr w:type="spellStart"/>
      <w:r w:rsidRPr="00E41400">
        <w:rPr>
          <w:rFonts w:ascii="Times New Roman" w:hAnsi="Times New Roman" w:cs="Times New Roman"/>
          <w:sz w:val="28"/>
          <w:szCs w:val="28"/>
          <w:lang w:val="ru-RU"/>
        </w:rPr>
        <w:t>медиаисследователи</w:t>
      </w:r>
      <w:proofErr w:type="spellEnd"/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 не принимают смещение функционального приоритета с информирования граждан на организацию граждан с целью решения тех или иных социальных проблем. Обвинения в необоснованном активизме, субъективизме, волюнтаризме звучат как </w:t>
      </w:r>
      <w:bookmarkStart w:id="0" w:name="_Hlk182231384"/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со стороны </w:t>
      </w:r>
      <w:bookmarkEnd w:id="0"/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теоретиков, так и </w:t>
      </w:r>
      <w:r w:rsidR="008164D7" w:rsidRPr="008164D7">
        <w:rPr>
          <w:rFonts w:ascii="Times New Roman" w:hAnsi="Times New Roman" w:cs="Times New Roman"/>
          <w:sz w:val="28"/>
          <w:szCs w:val="28"/>
          <w:lang w:val="ru-RU"/>
        </w:rPr>
        <w:t xml:space="preserve">со стороны 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опытных практиков, которые настаивают на необходимости объективной подачи информации и недопустимости действий, выходящих за рамки написания текстов и подготовки радио- и телесюжетов.</w:t>
      </w:r>
    </w:p>
    <w:p w14:paraId="70823A3C" w14:textId="77777777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>Считаем необходимым настаивать на том, что так называемый активизм – единственная возможность сохранения местных СМИ. Читатели требуют от журналистов решения проблем. Написание текстов, создание радио- и телесюжетов продолжают оставаться основным видом профессиональной деятельности, однако должны рассматриваться и теоретиками, и практиками как один из инструментов, а не как цель.</w:t>
      </w:r>
    </w:p>
    <w:p w14:paraId="4F0114DE" w14:textId="086CF423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>Целесообразно подтвердить важность на современном этапе развития локальных медиа формулы действенности журналистской работы Евгения Прохорова, который призывал оценивать ее (действенность) как «результативность выполнения непосредственно-организаторских функций, степень ее успеха в массово-информационном обеспечении решения задач социального развития, которое проявляется в принятии конкретных мер теми или иными социальными институтами» [</w:t>
      </w:r>
      <w:r w:rsidR="008B12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: 305]. Считаем возможным расширить это определение и включить в описание журналистской работы деятельность, которая выходит за рамки создания журналистских материалов.</w:t>
      </w:r>
    </w:p>
    <w:p w14:paraId="778A7943" w14:textId="7458084D" w:rsidR="00E41400" w:rsidRPr="00E41400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Предлагаем опираться на два критерия в классификации журналистской деятельности, направленной на решение актуальных проблем и развитие местных сообществ: временной период и масштаб помощи. В качестве возможных типов деятельности можно выделить следующие: «скорая помощь» (краткосрочная активность, направленная на решение проблемы отдельного гражданина или небольшой группы граждан</w:t>
      </w:r>
      <w:r w:rsidR="008164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4D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прорыв трубы, яма на дороге, поломке на детской площадке 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п.)); совершенствование существующих протоколов работы систем ЖКХ и иных общественных систем (введение электронных квитанций, организация вывоза мусора 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41400">
        <w:rPr>
          <w:rFonts w:ascii="Times New Roman" w:hAnsi="Times New Roman" w:cs="Times New Roman"/>
          <w:sz w:val="28"/>
          <w:szCs w:val="28"/>
          <w:lang w:val="ru-RU"/>
        </w:rPr>
        <w:t>п.); инициативная деятельность (журналисты на долгосрочной основе помогают выявлять и решать проблемы граждан); стратегическая деятельность (развитие гражданских компетенций граждан, совершенствование управленческой системы и практик самоуправления).</w:t>
      </w:r>
    </w:p>
    <w:p w14:paraId="21A7830B" w14:textId="165AFFC5" w:rsidR="00A836B9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>Расширяя рамки журналистской деятельности, мы определяем в качестве субъекта социального заказа в локальной журналистике граждан, живущих на территории распространения медиапродукции редакции, а в качестве предмета социального заказа – актуальные проблемы, которые должны быть решены при активном участии журналистов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EC56C" w14:textId="77777777" w:rsidR="00A836B9" w:rsidRDefault="00A836B9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325B1483" w:rsidR="000C6508" w:rsidRPr="00A836B9" w:rsidRDefault="000C6508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6033F0BA" w14:textId="64733274" w:rsidR="008B12EA" w:rsidRDefault="00E41400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B12EA" w:rsidRPr="008B12EA">
        <w:rPr>
          <w:rFonts w:ascii="Times New Roman" w:hAnsi="Times New Roman" w:cs="Times New Roman"/>
          <w:sz w:val="28"/>
          <w:szCs w:val="28"/>
          <w:lang w:val="ru-RU"/>
        </w:rPr>
        <w:t>Дзялошинский И. М. Журналистика соучастия. Как сделать СМИ полезными людям. М.: Престиж, 2006.</w:t>
      </w:r>
    </w:p>
    <w:p w14:paraId="63CA34DF" w14:textId="55B9573A" w:rsidR="008B12EA" w:rsidRDefault="008B12EA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B12EA">
        <w:rPr>
          <w:rFonts w:ascii="Times New Roman" w:hAnsi="Times New Roman" w:cs="Times New Roman"/>
          <w:sz w:val="28"/>
          <w:szCs w:val="28"/>
          <w:lang w:val="ru-RU"/>
        </w:rPr>
        <w:t>Прохоров Е. П. Введение в теорию журналистики. М.: Аспект Пресс, 2011.</w:t>
      </w:r>
    </w:p>
    <w:p w14:paraId="0C3AB7E7" w14:textId="383B2741" w:rsidR="00E41400" w:rsidRPr="00E41400" w:rsidRDefault="008B12EA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>Социология журналистики: учебник для бакалавров</w:t>
      </w:r>
      <w:r w:rsidR="00E4140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8164D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41400">
        <w:rPr>
          <w:rFonts w:ascii="Times New Roman" w:hAnsi="Times New Roman" w:cs="Times New Roman"/>
          <w:sz w:val="28"/>
          <w:szCs w:val="28"/>
          <w:lang w:val="ru-RU"/>
        </w:rPr>
        <w:t xml:space="preserve">од ред. С. Г. 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>Корконосенко. М.: Юрайт, 2016.</w:t>
      </w:r>
    </w:p>
    <w:p w14:paraId="43ADCFB1" w14:textId="399A7B10" w:rsidR="00E41400" w:rsidRPr="00E41400" w:rsidRDefault="008B12EA" w:rsidP="00E41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>. Фомичева И.</w:t>
      </w:r>
      <w:r w:rsidR="00E4140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Д. СМИ как </w:t>
      </w:r>
      <w:proofErr w:type="spellStart"/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>партиципарные</w:t>
      </w:r>
      <w:proofErr w:type="spellEnd"/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коммуникации: дис. … д-ра филол. наук. М., 2002.</w:t>
      </w:r>
    </w:p>
    <w:p w14:paraId="0A215164" w14:textId="1FB6B7FC" w:rsidR="006254B5" w:rsidRPr="00493BD9" w:rsidRDefault="008B12EA" w:rsidP="008B1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>. Фролова Т.</w:t>
      </w:r>
      <w:r w:rsidR="00E4140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>И. Гуманитарная повестка российских СМИ. Журналистика, человек, общество. М.: МедиаМир, 2014</w:t>
      </w:r>
      <w:r w:rsidR="00E414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1400" w:rsidRPr="00E414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6254B5" w:rsidRPr="00493BD9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6CC80" w14:textId="77777777" w:rsidR="00E96637" w:rsidRDefault="00E96637" w:rsidP="003F03A7">
      <w:pPr>
        <w:spacing w:after="0" w:line="240" w:lineRule="auto"/>
      </w:pPr>
      <w:r>
        <w:separator/>
      </w:r>
    </w:p>
  </w:endnote>
  <w:endnote w:type="continuationSeparator" w:id="0">
    <w:p w14:paraId="7F15ADED" w14:textId="77777777" w:rsidR="00E96637" w:rsidRDefault="00E96637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7A1C" w14:textId="77777777" w:rsidR="00E96637" w:rsidRDefault="00E96637" w:rsidP="003F03A7">
      <w:pPr>
        <w:spacing w:after="0" w:line="240" w:lineRule="auto"/>
      </w:pPr>
      <w:r>
        <w:separator/>
      </w:r>
    </w:p>
  </w:footnote>
  <w:footnote w:type="continuationSeparator" w:id="0">
    <w:p w14:paraId="7E7A51D1" w14:textId="77777777" w:rsidR="00E96637" w:rsidRDefault="00E96637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53D3F"/>
    <w:rsid w:val="0008091F"/>
    <w:rsid w:val="000817F2"/>
    <w:rsid w:val="000B154F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C5019"/>
    <w:rsid w:val="001D6030"/>
    <w:rsid w:val="001E65B7"/>
    <w:rsid w:val="001F484B"/>
    <w:rsid w:val="001F737B"/>
    <w:rsid w:val="002066DA"/>
    <w:rsid w:val="00211F3D"/>
    <w:rsid w:val="00213FF8"/>
    <w:rsid w:val="00233F62"/>
    <w:rsid w:val="00243CA0"/>
    <w:rsid w:val="00254761"/>
    <w:rsid w:val="00255541"/>
    <w:rsid w:val="00266FB5"/>
    <w:rsid w:val="00272A6A"/>
    <w:rsid w:val="00275C10"/>
    <w:rsid w:val="002762D3"/>
    <w:rsid w:val="00286AB7"/>
    <w:rsid w:val="002912E5"/>
    <w:rsid w:val="002A31F8"/>
    <w:rsid w:val="002F1B65"/>
    <w:rsid w:val="003024EA"/>
    <w:rsid w:val="00321057"/>
    <w:rsid w:val="00325191"/>
    <w:rsid w:val="003256BD"/>
    <w:rsid w:val="003466D9"/>
    <w:rsid w:val="00347373"/>
    <w:rsid w:val="00361176"/>
    <w:rsid w:val="00361D66"/>
    <w:rsid w:val="0036551C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54532"/>
    <w:rsid w:val="004616A2"/>
    <w:rsid w:val="00462F16"/>
    <w:rsid w:val="00486863"/>
    <w:rsid w:val="00493BD9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E3EF2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55BAC"/>
    <w:rsid w:val="00775725"/>
    <w:rsid w:val="00786AB6"/>
    <w:rsid w:val="007A1BE5"/>
    <w:rsid w:val="007B0FAF"/>
    <w:rsid w:val="007B1BAE"/>
    <w:rsid w:val="007C132A"/>
    <w:rsid w:val="007E18E8"/>
    <w:rsid w:val="007F4C71"/>
    <w:rsid w:val="007F783D"/>
    <w:rsid w:val="007F7D21"/>
    <w:rsid w:val="007F7D80"/>
    <w:rsid w:val="00800C6F"/>
    <w:rsid w:val="008164D7"/>
    <w:rsid w:val="0082053C"/>
    <w:rsid w:val="008239F6"/>
    <w:rsid w:val="00851DEF"/>
    <w:rsid w:val="0085222C"/>
    <w:rsid w:val="00867436"/>
    <w:rsid w:val="00867B68"/>
    <w:rsid w:val="008A0773"/>
    <w:rsid w:val="008A1039"/>
    <w:rsid w:val="008A2D32"/>
    <w:rsid w:val="008A52AD"/>
    <w:rsid w:val="008B12EA"/>
    <w:rsid w:val="008D1C22"/>
    <w:rsid w:val="008E3B62"/>
    <w:rsid w:val="00902891"/>
    <w:rsid w:val="009038DC"/>
    <w:rsid w:val="009048E4"/>
    <w:rsid w:val="00930334"/>
    <w:rsid w:val="00932386"/>
    <w:rsid w:val="009374E9"/>
    <w:rsid w:val="009535A5"/>
    <w:rsid w:val="009802D7"/>
    <w:rsid w:val="00981688"/>
    <w:rsid w:val="00990602"/>
    <w:rsid w:val="00990A92"/>
    <w:rsid w:val="00992B0C"/>
    <w:rsid w:val="009B1D34"/>
    <w:rsid w:val="009B316A"/>
    <w:rsid w:val="009B7BA2"/>
    <w:rsid w:val="009C4F9B"/>
    <w:rsid w:val="009D1356"/>
    <w:rsid w:val="009E4E0D"/>
    <w:rsid w:val="009F66E6"/>
    <w:rsid w:val="00A00E96"/>
    <w:rsid w:val="00A31331"/>
    <w:rsid w:val="00A53C1D"/>
    <w:rsid w:val="00A64F2D"/>
    <w:rsid w:val="00A75FAE"/>
    <w:rsid w:val="00A836B9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D4003"/>
    <w:rsid w:val="00CE7D1A"/>
    <w:rsid w:val="00CF3F9D"/>
    <w:rsid w:val="00D14F48"/>
    <w:rsid w:val="00D23066"/>
    <w:rsid w:val="00D237BA"/>
    <w:rsid w:val="00D350AB"/>
    <w:rsid w:val="00D52E5D"/>
    <w:rsid w:val="00D63381"/>
    <w:rsid w:val="00D74BCB"/>
    <w:rsid w:val="00D75029"/>
    <w:rsid w:val="00D912D5"/>
    <w:rsid w:val="00DA34C2"/>
    <w:rsid w:val="00DD24A7"/>
    <w:rsid w:val="00DD7B78"/>
    <w:rsid w:val="00E00131"/>
    <w:rsid w:val="00E03ADC"/>
    <w:rsid w:val="00E06BC5"/>
    <w:rsid w:val="00E17838"/>
    <w:rsid w:val="00E23C39"/>
    <w:rsid w:val="00E30BAF"/>
    <w:rsid w:val="00E326B3"/>
    <w:rsid w:val="00E3330E"/>
    <w:rsid w:val="00E41400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96637"/>
    <w:rsid w:val="00EC0BA1"/>
    <w:rsid w:val="00ED0439"/>
    <w:rsid w:val="00ED3589"/>
    <w:rsid w:val="00EE61ED"/>
    <w:rsid w:val="00EF06E1"/>
    <w:rsid w:val="00EF1051"/>
    <w:rsid w:val="00EF242E"/>
    <w:rsid w:val="00F0511F"/>
    <w:rsid w:val="00F10740"/>
    <w:rsid w:val="00F1523C"/>
    <w:rsid w:val="00F379C7"/>
    <w:rsid w:val="00F37EA8"/>
    <w:rsid w:val="00F42F3F"/>
    <w:rsid w:val="00F90D36"/>
    <w:rsid w:val="00F963D5"/>
    <w:rsid w:val="00FB143A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styleId="a8">
    <w:name w:val="Unresolved Mention"/>
    <w:basedOn w:val="a0"/>
    <w:uiPriority w:val="99"/>
    <w:semiHidden/>
    <w:unhideWhenUsed/>
    <w:rsid w:val="002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A683-6833-4CBF-ADB4-DADD174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3</cp:revision>
  <dcterms:created xsi:type="dcterms:W3CDTF">2024-11-11T12:26:00Z</dcterms:created>
  <dcterms:modified xsi:type="dcterms:W3CDTF">2024-11-11T12:39:00Z</dcterms:modified>
</cp:coreProperties>
</file>