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E22C9" w:rsidRPr="00E26A58" w:rsidRDefault="00287BED" w:rsidP="004B1D8B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E26A58">
        <w:rPr>
          <w:rFonts w:ascii="Times New Roman" w:eastAsia="Times New Roman" w:hAnsi="Times New Roman" w:cs="Times New Roman"/>
          <w:sz w:val="28"/>
          <w:szCs w:val="24"/>
        </w:rPr>
        <w:t xml:space="preserve">Виктория Эдуардовна Булавина </w:t>
      </w:r>
    </w:p>
    <w:p w14:paraId="00000003" w14:textId="5BC4D1FF" w:rsidR="008E22C9" w:rsidRDefault="00287BED" w:rsidP="004B1D8B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E26A58">
        <w:rPr>
          <w:rFonts w:ascii="Times New Roman" w:eastAsia="Times New Roman" w:hAnsi="Times New Roman" w:cs="Times New Roman"/>
          <w:sz w:val="28"/>
          <w:szCs w:val="24"/>
        </w:rPr>
        <w:t>Санкт-Петербургский государственный университет</w:t>
      </w:r>
      <w:r w:rsidR="004D06C9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(Санкт-Петербург)</w:t>
      </w:r>
    </w:p>
    <w:p w14:paraId="12455FA4" w14:textId="5F1325A7" w:rsidR="00D47DA7" w:rsidRPr="004D06C9" w:rsidRDefault="00D47DA7" w:rsidP="004B1D8B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Научный руководитель: д.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истор. н., проф. А. В. </w:t>
      </w:r>
      <w:r w:rsidRPr="00D47D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Зотова </w:t>
      </w:r>
    </w:p>
    <w:p w14:paraId="00000004" w14:textId="481A0CF4" w:rsidR="008E22C9" w:rsidRPr="00E26A58" w:rsidRDefault="0008247E" w:rsidP="004B1D8B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hyperlink r:id="rId8" w:history="1">
        <w:r w:rsidR="00E26A58" w:rsidRPr="000C2FCB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vika_bulavina03@mail.ru</w:t>
        </w:r>
      </w:hyperlink>
      <w:r w:rsidR="00287BED" w:rsidRPr="00E26A5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0000005" w14:textId="77777777" w:rsidR="008E22C9" w:rsidRDefault="008E22C9" w:rsidP="004B1D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09A89975" w:rsidR="008E22C9" w:rsidRDefault="00395AAE" w:rsidP="004B1D8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87BED">
        <w:rPr>
          <w:rFonts w:ascii="Times New Roman" w:eastAsia="Times New Roman" w:hAnsi="Times New Roman" w:cs="Times New Roman"/>
          <w:b/>
          <w:sz w:val="28"/>
          <w:szCs w:val="28"/>
        </w:rPr>
        <w:t>ереосмысление роли СМИ в условиях цифрового капитализма</w:t>
      </w:r>
    </w:p>
    <w:p w14:paraId="00000007" w14:textId="77777777" w:rsidR="008E22C9" w:rsidRDefault="008E22C9" w:rsidP="004B1D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50C3C444" w:rsidR="008E22C9" w:rsidRDefault="00E26A58" w:rsidP="004B1D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Анализируется</w:t>
      </w:r>
      <w:r w:rsidR="00287BED">
        <w:rPr>
          <w:rFonts w:ascii="Times New Roman" w:eastAsia="Times New Roman" w:hAnsi="Times New Roman" w:cs="Times New Roman"/>
          <w:sz w:val="28"/>
          <w:szCs w:val="28"/>
        </w:rPr>
        <w:t xml:space="preserve"> роль цифровых медиа в создании иллюзии политического участия, что происходит за счет распространения поверхностных реакций, мешающих реальной политической мобилизации и социальной активности. В результате информационных пузырей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фрагментации </w:t>
      </w:r>
      <w:r w:rsidR="00287BED">
        <w:rPr>
          <w:rFonts w:ascii="Times New Roman" w:eastAsia="Times New Roman" w:hAnsi="Times New Roman" w:cs="Times New Roman"/>
          <w:sz w:val="28"/>
          <w:szCs w:val="28"/>
        </w:rPr>
        <w:t xml:space="preserve">восприятия критический анализ подменяется пассивным потреблением. </w:t>
      </w:r>
    </w:p>
    <w:p w14:paraId="0000000A" w14:textId="2D598ED7" w:rsidR="008E22C9" w:rsidRPr="00395AAE" w:rsidRDefault="00287BED" w:rsidP="004B1D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6A58">
        <w:rPr>
          <w:rFonts w:ascii="Times New Roman" w:eastAsia="Times New Roman" w:hAnsi="Times New Roman" w:cs="Times New Roman"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СМИ, цифровые платформы, политическая п</w:t>
      </w:r>
      <w:r w:rsidR="00395AAE">
        <w:rPr>
          <w:rFonts w:ascii="Times New Roman" w:eastAsia="Times New Roman" w:hAnsi="Times New Roman" w:cs="Times New Roman"/>
          <w:sz w:val="28"/>
          <w:szCs w:val="28"/>
        </w:rPr>
        <w:t>ассивность, цифровой капитализм.</w:t>
      </w:r>
    </w:p>
    <w:p w14:paraId="0000000B" w14:textId="77777777" w:rsidR="008E22C9" w:rsidRDefault="008E22C9" w:rsidP="004B1D8B">
      <w:pPr>
        <w:spacing w:line="360" w:lineRule="auto"/>
        <w:jc w:val="both"/>
      </w:pPr>
    </w:p>
    <w:p w14:paraId="0000000D" w14:textId="1E4202C4" w:rsidR="008E22C9" w:rsidRDefault="00287BED" w:rsidP="004B1D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Цифровые платформы, включая социальные сети, вышли за пределы традиционных форм информирования и развлечения, создавая новую реальность, в которой когнитивная и эмоциональная стимуляция ведет к политической пассивности. Применение марксистского образа 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опиума для народа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контексте СМИ позволяет выявить новые аспекты воздействия СМИ, выполняющих функцию 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цифрового опиума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333C8AB3" w:rsidR="008E22C9" w:rsidRDefault="00287BED" w:rsidP="004B1D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подтверждения выдвигаемой гипотезы предполагается изучение существующей литературы и подходов к данной проблеме. Р. МакЧесни в работе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26A58">
        <w:rPr>
          <w:rFonts w:ascii="Times New Roman" w:eastAsia="Times New Roman" w:hAnsi="Times New Roman" w:cs="Times New Roman"/>
          <w:sz w:val="28"/>
          <w:szCs w:val="28"/>
        </w:rPr>
        <w:t>«Цифровой разрыв: как капитализм превращает интернет в инструмент против демократии»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описывает, как капитализм использует Интернет для усиления корпоративного контроля, подчиняя демократические идеалы рыночным интересам и усиливая манипуляцию потребителями. В исследовании </w:t>
      </w:r>
      <w:r w:rsidRPr="00E26A58">
        <w:rPr>
          <w:rFonts w:ascii="Times New Roman" w:eastAsia="Times New Roman" w:hAnsi="Times New Roman" w:cs="Times New Roman"/>
          <w:sz w:val="28"/>
          <w:szCs w:val="28"/>
        </w:rPr>
        <w:t>«Демократия и другие неолиберальные фантазии»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Дж. Дин раскрывает роль медиа в формировании иллюзии участия, 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замен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реальны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A58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поверхностными реакциями, что подпитывает идею «коммуникативного капитализма». Н. Коулдри и У.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Мехиас в работе </w:t>
      </w:r>
      <w:r w:rsidRPr="00E26A58">
        <w:rPr>
          <w:rFonts w:ascii="Times New Roman" w:eastAsia="Times New Roman" w:hAnsi="Times New Roman" w:cs="Times New Roman"/>
          <w:sz w:val="28"/>
          <w:szCs w:val="28"/>
        </w:rPr>
        <w:t>«Цена связи: как данные колонизируют человеческую жизнь и присваиваются капитализмом»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обсуждают, как цифровые платформы колонизируют сознание пользователей, подчиняя его интересам крупного капитала и усиливая когнитивное отчуждение. Эти работы обосновывают роль медиа в современном цифровом капитализме, превращая их в пространство манипуляции и контроля, своеобразное «цифровое опиумное поле».</w:t>
      </w:r>
    </w:p>
    <w:p w14:paraId="00000010" w14:textId="3335ADB6" w:rsidR="008E22C9" w:rsidRDefault="00287BED" w:rsidP="004B1D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социальные сети интегрируют информационный и развлекательный контент, превращая серьезные политические вопросы в элементы инфотейнмента. Это формирует иллюзию участия, ограниченную эмоциональными реакциями, лайками и комментариями, не способными обеспечить реальное политическое действие. Непрерывный поток новостей вызывает эффект фрагментации восприятия. Информационный шум формирует цифровую зависимость, препятствующую осознанной оценке происходящего и затрудняющую долгосрочное политическое планирование. Алгоритмы цифровых платформ направлены на максимизацию пользовательской вовлеченности за счет эмоциональной стимуляции</w:t>
      </w:r>
      <w:r w:rsidR="00E26A58">
        <w:rPr>
          <w:rFonts w:ascii="Times New Roman" w:eastAsia="Times New Roman" w:hAnsi="Times New Roman" w:cs="Times New Roman"/>
          <w:sz w:val="28"/>
          <w:szCs w:val="28"/>
          <w:lang w:val="ru-RU"/>
        </w:rPr>
        <w:t>. Они создают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 заряженные информационные пузыри, в которых критический подход к новостям заменяется поверхностным потреблением. Иллюзия информированности замещает активное участие в политических процессах, </w:t>
      </w:r>
      <w:r w:rsidRPr="00102BB4">
        <w:rPr>
          <w:rFonts w:ascii="Times New Roman" w:eastAsia="Times New Roman" w:hAnsi="Times New Roman" w:cs="Times New Roman"/>
          <w:sz w:val="28"/>
          <w:szCs w:val="28"/>
        </w:rPr>
        <w:t xml:space="preserve">ограничивая аудиторию </w:t>
      </w:r>
      <w:r w:rsidR="00EE1FC1" w:rsidRPr="00EE1FC1">
        <w:rPr>
          <w:rFonts w:ascii="Times New Roman" w:eastAsia="Times New Roman" w:hAnsi="Times New Roman" w:cs="Times New Roman"/>
          <w:sz w:val="28"/>
          <w:szCs w:val="28"/>
        </w:rPr>
        <w:t>деполитизированным потреблением</w:t>
      </w:r>
      <w:r w:rsidRPr="00EE1FC1">
        <w:rPr>
          <w:rFonts w:ascii="Times New Roman" w:eastAsia="Times New Roman" w:hAnsi="Times New Roman" w:cs="Times New Roman"/>
          <w:sz w:val="28"/>
          <w:szCs w:val="28"/>
        </w:rPr>
        <w:t xml:space="preserve"> новостей.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867A0E" w14:textId="77777777" w:rsidR="00E26A58" w:rsidRDefault="00E26A58" w:rsidP="004B1D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12F80530" w:rsidR="008E22C9" w:rsidRPr="00395AAE" w:rsidRDefault="00E26A58" w:rsidP="004B1D8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71F84402" w14:textId="77777777" w:rsidR="00395AAE" w:rsidRDefault="00287BED" w:rsidP="004B1D8B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>Couldry, N., Mejias, U.A. The Costs of Connection: How Data is Colonizing Human Life and Appropriating it for Capitalism. Stanford</w:t>
      </w:r>
      <w:r w:rsidR="00E26A58"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>, 2019</w:t>
      </w:r>
      <w:r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1C312B18" w14:textId="77777777" w:rsidR="00395AAE" w:rsidRDefault="00287BED" w:rsidP="004B1D8B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>Dean J. Democracy and Other Neoliberal Fantasies: Communicative Capitalism and Left Politics. Durham</w:t>
      </w:r>
      <w:r w:rsidR="00E26A58"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102BB4"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2009.</w:t>
      </w:r>
    </w:p>
    <w:p w14:paraId="00000016" w14:textId="254EF995" w:rsidR="008E22C9" w:rsidRPr="00395AAE" w:rsidRDefault="00287BED" w:rsidP="004B1D8B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McChesney R.W. Digita</w:t>
      </w:r>
      <w:r w:rsidR="000E5ED6"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 Disconnect: How Capitalism is </w:t>
      </w:r>
      <w:r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>Turning the Internet Against Democracy. New York</w:t>
      </w:r>
      <w:r w:rsidR="00102BB4" w:rsidRPr="00395AAE">
        <w:rPr>
          <w:rFonts w:ascii="Times New Roman" w:eastAsia="Times New Roman" w:hAnsi="Times New Roman" w:cs="Times New Roman"/>
          <w:sz w:val="28"/>
          <w:szCs w:val="28"/>
          <w:lang w:val="en-US"/>
        </w:rPr>
        <w:t>, 2013.</w:t>
      </w:r>
    </w:p>
    <w:sectPr w:rsidR="008E22C9" w:rsidRPr="00395AAE" w:rsidSect="004B1D8B">
      <w:pgSz w:w="11909" w:h="16834"/>
      <w:pgMar w:top="1134" w:right="851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2835D" w14:textId="77777777" w:rsidR="0008247E" w:rsidRDefault="0008247E" w:rsidP="00E26A58">
      <w:pPr>
        <w:spacing w:line="240" w:lineRule="auto"/>
      </w:pPr>
      <w:r>
        <w:separator/>
      </w:r>
    </w:p>
  </w:endnote>
  <w:endnote w:type="continuationSeparator" w:id="0">
    <w:p w14:paraId="4B447D20" w14:textId="77777777" w:rsidR="0008247E" w:rsidRDefault="0008247E" w:rsidP="00E26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29834" w14:textId="77777777" w:rsidR="0008247E" w:rsidRDefault="0008247E" w:rsidP="00E26A58">
      <w:pPr>
        <w:spacing w:line="240" w:lineRule="auto"/>
      </w:pPr>
      <w:r>
        <w:separator/>
      </w:r>
    </w:p>
  </w:footnote>
  <w:footnote w:type="continuationSeparator" w:id="0">
    <w:p w14:paraId="2A3157C8" w14:textId="77777777" w:rsidR="0008247E" w:rsidRDefault="0008247E" w:rsidP="00E26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889"/>
    <w:multiLevelType w:val="multilevel"/>
    <w:tmpl w:val="C84C947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1FCB60DC"/>
    <w:multiLevelType w:val="hybridMultilevel"/>
    <w:tmpl w:val="55F61B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9"/>
    <w:rsid w:val="000654B7"/>
    <w:rsid w:val="0008247E"/>
    <w:rsid w:val="0008561B"/>
    <w:rsid w:val="000E5ED6"/>
    <w:rsid w:val="00102BB4"/>
    <w:rsid w:val="001D088A"/>
    <w:rsid w:val="00287BED"/>
    <w:rsid w:val="00312082"/>
    <w:rsid w:val="00395AAE"/>
    <w:rsid w:val="004B1D8B"/>
    <w:rsid w:val="004D06C9"/>
    <w:rsid w:val="0079107A"/>
    <w:rsid w:val="008E22C9"/>
    <w:rsid w:val="00A75264"/>
    <w:rsid w:val="00BD19EE"/>
    <w:rsid w:val="00D2482A"/>
    <w:rsid w:val="00D47DA7"/>
    <w:rsid w:val="00E26A58"/>
    <w:rsid w:val="00E95A9B"/>
    <w:rsid w:val="00EE1FC1"/>
    <w:rsid w:val="00F0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1431"/>
  <w15:docId w15:val="{7B46784F-09E4-40ED-85DF-74877BC9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26A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6A5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A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A58"/>
  </w:style>
  <w:style w:type="paragraph" w:styleId="a8">
    <w:name w:val="footer"/>
    <w:basedOn w:val="a"/>
    <w:link w:val="a9"/>
    <w:uiPriority w:val="99"/>
    <w:unhideWhenUsed/>
    <w:rsid w:val="00E26A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A58"/>
  </w:style>
  <w:style w:type="paragraph" w:styleId="aa">
    <w:name w:val="List Paragraph"/>
    <w:basedOn w:val="a"/>
    <w:uiPriority w:val="34"/>
    <w:qFormat/>
    <w:rsid w:val="0039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a_bulavina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38DF-B246-4DB3-8416-A11B0A11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Полина Александровна</dc:creator>
  <cp:lastModifiedBy>804504</cp:lastModifiedBy>
  <cp:revision>5</cp:revision>
  <dcterms:created xsi:type="dcterms:W3CDTF">2024-11-06T13:55:00Z</dcterms:created>
  <dcterms:modified xsi:type="dcterms:W3CDTF">2024-11-14T15:23:00Z</dcterms:modified>
</cp:coreProperties>
</file>