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7" w:rsidRPr="00755D87" w:rsidRDefault="00755D87" w:rsidP="00755D87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>Опросный лист</w:t>
      </w:r>
      <w:r w:rsidR="001E64CB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</w:t>
      </w: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>для заказа</w:t>
      </w:r>
      <w:r w:rsidR="009B3783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ячеек</w:t>
      </w: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</w:t>
      </w:r>
      <w:r w:rsidR="009B3783">
        <w:rPr>
          <w:rFonts w:eastAsia="Times New Roman" w:cstheme="minorHAnsi"/>
          <w:b/>
          <w:bCs/>
          <w:sz w:val="32"/>
          <w:szCs w:val="32"/>
          <w:lang w:eastAsia="ru-RU"/>
        </w:rPr>
        <w:t>КСО</w:t>
      </w:r>
    </w:p>
    <w:p w:rsidR="00755D87" w:rsidRPr="00755D87" w:rsidRDefault="00755D87" w:rsidP="00755D87">
      <w:pPr>
        <w:keepNext/>
        <w:spacing w:before="238" w:after="119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i/>
          <w:iCs/>
          <w:sz w:val="24"/>
          <w:szCs w:val="24"/>
          <w:lang w:eastAsia="ru-RU"/>
        </w:rPr>
        <w:t>Информации о заказчике</w:t>
      </w:r>
    </w:p>
    <w:tbl>
      <w:tblPr>
        <w:tblW w:w="10490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94"/>
        <w:gridCol w:w="5196"/>
      </w:tblGrid>
      <w:tr w:rsidR="00755D87" w:rsidRPr="00755D87" w:rsidTr="00755D87">
        <w:trPr>
          <w:tblCellSpacing w:w="0" w:type="dxa"/>
        </w:trPr>
        <w:tc>
          <w:tcPr>
            <w:tcW w:w="5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Организация: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</w:tr>
      <w:tr w:rsidR="00755D87" w:rsidRPr="00755D87" w:rsidTr="00755D87">
        <w:trPr>
          <w:tblCellSpacing w:w="0" w:type="dxa"/>
        </w:trPr>
        <w:tc>
          <w:tcPr>
            <w:tcW w:w="5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Телефон, </w:t>
            </w: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  <w:t>E-mail: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755D87" w:rsidRPr="00755D87" w:rsidTr="00755D87">
        <w:trPr>
          <w:tblCellSpacing w:w="0" w:type="dxa"/>
        </w:trPr>
        <w:tc>
          <w:tcPr>
            <w:tcW w:w="10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Наименование объекта и адрес </w:t>
            </w:r>
            <w:r w:rsidR="00A260C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места установки</w:t>
            </w: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755D87" w:rsidRDefault="00755D87" w:rsidP="00755D87">
      <w:pPr>
        <w:keepNext/>
        <w:spacing w:before="238" w:after="119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W w:w="10201" w:type="dxa"/>
        <w:jc w:val="center"/>
        <w:tblCellSpacing w:w="7" w:type="dxa"/>
        <w:tblInd w:w="-103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6"/>
        <w:gridCol w:w="2426"/>
        <w:gridCol w:w="304"/>
        <w:gridCol w:w="926"/>
        <w:gridCol w:w="45"/>
        <w:gridCol w:w="921"/>
        <w:gridCol w:w="179"/>
        <w:gridCol w:w="2985"/>
        <w:gridCol w:w="1126"/>
        <w:gridCol w:w="593"/>
      </w:tblGrid>
      <w:tr w:rsidR="009B3783" w:rsidRPr="009B3783" w:rsidTr="009B3783">
        <w:trPr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16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ОТВЕТЫ ЗАКАЗЧИКА</w:t>
            </w: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Порядковый номер камеры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90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Номинальное напряжение</w:t>
            </w:r>
          </w:p>
        </w:tc>
        <w:tc>
          <w:tcPr>
            <w:tcW w:w="31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1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Номинальный ток сборных шин</w:t>
            </w:r>
          </w:p>
        </w:tc>
        <w:tc>
          <w:tcPr>
            <w:tcW w:w="31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412"/>
          <w:tblCellSpacing w:w="7" w:type="dxa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2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СХЕМА ГЛАВНЫХ ЦЕПЕЙ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412"/>
          <w:tblCellSpacing w:w="7" w:type="dxa"/>
          <w:jc w:val="center"/>
        </w:trPr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2" w:type="dxa"/>
            <w:gridSpan w:val="7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412"/>
          <w:tblCellSpacing w:w="7" w:type="dxa"/>
          <w:jc w:val="center"/>
        </w:trPr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2" w:type="dxa"/>
            <w:gridSpan w:val="7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412"/>
          <w:tblCellSpacing w:w="7" w:type="dxa"/>
          <w:jc w:val="center"/>
        </w:trPr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2" w:type="dxa"/>
            <w:gridSpan w:val="7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412"/>
          <w:tblCellSpacing w:w="7" w:type="dxa"/>
          <w:jc w:val="center"/>
        </w:trPr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2" w:type="dxa"/>
            <w:gridSpan w:val="7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412"/>
          <w:tblCellSpacing w:w="7" w:type="dxa"/>
          <w:jc w:val="center"/>
        </w:trPr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2" w:type="dxa"/>
            <w:gridSpan w:val="7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412"/>
          <w:tblCellSpacing w:w="7" w:type="dxa"/>
          <w:jc w:val="center"/>
        </w:trPr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2" w:type="dxa"/>
            <w:gridSpan w:val="7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Назначение камеры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Номер и исполнение схемы главных цепей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Номер схемы вспомогательных цепей СЭК 40.2711.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Шинный разъединитель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Линейный разъединитель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Выключатель: тип, ток, напряжение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Напряжение </w:t>
            </w:r>
          </w:p>
        </w:tc>
        <w:tc>
          <w:tcPr>
            <w:tcW w:w="12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ЭВ В</w:t>
            </w:r>
          </w:p>
        </w:tc>
        <w:tc>
          <w:tcPr>
            <w:tcW w:w="40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ЭО В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Тип и коэффициент трансформации трансформатора тока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Трансформатор напряжения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Трансформатор собственных нужд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Предохранители (тип и номинальный ток )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Количество трансформаторов тока нулевой последовательности 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Устройства контроля напряжения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Элементы электромагнитной блокировки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Марка и сечение кабеля 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Реле , требующие уточнения харак</w:t>
            </w: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softHyphen/>
              <w:t>теристик по заказу</w:t>
            </w:r>
          </w:p>
        </w:tc>
        <w:tc>
          <w:tcPr>
            <w:tcW w:w="9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Вид за</w:t>
            </w: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softHyphen/>
              <w:t>щиты</w:t>
            </w:r>
          </w:p>
        </w:tc>
        <w:tc>
          <w:tcPr>
            <w:tcW w:w="41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Защита от замыканий на землю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МТЗ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Отсечка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Перегрузка 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1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Защита мин. напряжения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Наличие учета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ДОПОЛНИТЕЛЬНО</w:t>
            </w: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7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Количество шинных мостов</w:t>
            </w:r>
          </w:p>
        </w:tc>
        <w:tc>
          <w:tcPr>
            <w:tcW w:w="46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Расстояние между фасадами камер</w:t>
            </w:r>
          </w:p>
        </w:tc>
        <w:tc>
          <w:tcPr>
            <w:tcW w:w="46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Количество боковых экранов левых</w:t>
            </w:r>
          </w:p>
        </w:tc>
        <w:tc>
          <w:tcPr>
            <w:tcW w:w="46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Количество боковых экранов правых</w:t>
            </w:r>
          </w:p>
        </w:tc>
        <w:tc>
          <w:tcPr>
            <w:tcW w:w="46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Шкаф ШЭ (шкаф [питания]сигнализации)</w:t>
            </w:r>
          </w:p>
        </w:tc>
        <w:tc>
          <w:tcPr>
            <w:tcW w:w="46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Шкаф ШАП (шкаф аварийного питания)</w:t>
            </w:r>
          </w:p>
        </w:tc>
        <w:tc>
          <w:tcPr>
            <w:tcW w:w="46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Шкаф автоматики обогрева</w:t>
            </w:r>
          </w:p>
        </w:tc>
        <w:tc>
          <w:tcPr>
            <w:tcW w:w="46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3783" w:rsidRPr="009B3783" w:rsidTr="009B3783">
        <w:trPr>
          <w:trHeight w:val="15"/>
          <w:tblCellSpacing w:w="7" w:type="dxa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B37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Шкаф вентиляции</w:t>
            </w:r>
          </w:p>
        </w:tc>
        <w:tc>
          <w:tcPr>
            <w:tcW w:w="46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783" w:rsidRPr="009B3783" w:rsidRDefault="009B3783" w:rsidP="009B3783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F1D1E" w:rsidRPr="000F1D1E" w:rsidRDefault="00485B5E" w:rsidP="00485B5E">
      <w:pPr>
        <w:keepNext/>
        <w:spacing w:before="238" w:after="119" w:line="240" w:lineRule="auto"/>
        <w:rPr>
          <w:rFonts w:eastAsia="Times New Roman" w:cstheme="minorHAnsi"/>
          <w:b/>
          <w:bCs/>
          <w:lang w:eastAsia="ru-RU"/>
        </w:rPr>
      </w:pPr>
      <w:r w:rsidRPr="00755D87">
        <w:rPr>
          <w:rFonts w:eastAsia="Times New Roman" w:cstheme="minorHAnsi"/>
          <w:lang w:eastAsia="ru-RU"/>
        </w:rPr>
        <w:t>Обязательно приложить однолинейную схему!</w:t>
      </w:r>
    </w:p>
    <w:sectPr w:rsidR="000F1D1E" w:rsidRPr="000F1D1E" w:rsidSect="00074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D8F" w:rsidRDefault="00C90D8F" w:rsidP="002505A0">
      <w:pPr>
        <w:spacing w:after="0" w:line="240" w:lineRule="auto"/>
      </w:pPr>
      <w:r>
        <w:separator/>
      </w:r>
    </w:p>
  </w:endnote>
  <w:endnote w:type="continuationSeparator" w:id="1">
    <w:p w:rsidR="00C90D8F" w:rsidRDefault="00C90D8F" w:rsidP="0025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F1D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32" w:rsidRDefault="00E31608">
    <w:pPr>
      <w:pStyle w:val="a5"/>
    </w:pPr>
    <w:r w:rsidRPr="00E31608">
      <w:rPr>
        <w:rFonts w:cstheme="minorHAnsi"/>
        <w:noProof/>
        <w:lang w:eastAsia="ru-RU"/>
      </w:rPr>
      <w:pict>
        <v:line id="Прямая соединительная линия 7" o:spid="_x0000_s2053" style="position:absolute;flip:y;z-index:251663360;visibility:visible;mso-width-relative:margin;mso-height-relative:margin" from="-84.3pt,12.2pt" to="509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" strokecolor="#b1783f" strokeweight="2.75pt">
          <v:stroke joinstyle="miter"/>
        </v:line>
      </w:pict>
    </w:r>
    <w:r w:rsidRPr="00E31608">
      <w:rPr>
        <w:rFonts w:cstheme="minorHAnsi"/>
        <w:noProof/>
        <w:lang w:eastAsia="ru-RU"/>
      </w:rPr>
      <w:pict>
        <v:line id="Прямая соединительная линия 8" o:spid="_x0000_s2052" style="position:absolute;flip:y;z-index:251665408;visibility:visible;mso-width-relative:margin;mso-height-relative:margin" from="-95.5pt,1.7pt" to="5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" strokecolor="#b1783f" strokeweight="2.75pt">
          <v:stroke dashstyle="1 1"/>
        </v:line>
      </w:pict>
    </w:r>
  </w:p>
  <w:p w:rsidR="002505A0" w:rsidRDefault="00BD79E7" w:rsidP="00BD79E7">
    <w:pPr>
      <w:pStyle w:val="a5"/>
      <w:ind w:left="-709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3764915</wp:posOffset>
          </wp:positionH>
          <wp:positionV relativeFrom="paragraph">
            <wp:posOffset>109220</wp:posOffset>
          </wp:positionV>
          <wp:extent cx="839470" cy="554355"/>
          <wp:effectExtent l="0" t="0" r="0" b="0"/>
          <wp:wrapNone/>
          <wp:docPr id="62" name="Рисунок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ostro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4674235</wp:posOffset>
          </wp:positionH>
          <wp:positionV relativeFrom="paragraph">
            <wp:posOffset>118745</wp:posOffset>
          </wp:positionV>
          <wp:extent cx="977265" cy="632460"/>
          <wp:effectExtent l="0" t="0" r="0" b="0"/>
          <wp:wrapNone/>
          <wp:docPr id="128" name="Рисунок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ritem-ISO-90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7967" behindDoc="1" locked="0" layoutInCell="1" allowOverlap="1">
          <wp:simplePos x="0" y="0"/>
          <wp:positionH relativeFrom="column">
            <wp:posOffset>5449570</wp:posOffset>
          </wp:positionH>
          <wp:positionV relativeFrom="paragraph">
            <wp:posOffset>67945</wp:posOffset>
          </wp:positionV>
          <wp:extent cx="934085" cy="700153"/>
          <wp:effectExtent l="0" t="0" r="0" b="5080"/>
          <wp:wrapNone/>
          <wp:docPr id="129" name="Рисунок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Heskins-is-Now-Russian-GOST-Registered-GOST-Logo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700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E40">
      <w:t>ООО «Шахтэлектроремонтмонтаж»</w:t>
    </w:r>
  </w:p>
  <w:p w:rsidR="002D4E40" w:rsidRDefault="005C0031" w:rsidP="00BD79E7">
    <w:pPr>
      <w:pStyle w:val="a5"/>
      <w:ind w:left="-709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100965</wp:posOffset>
          </wp:positionV>
          <wp:extent cx="1314450" cy="390525"/>
          <wp:effectExtent l="19050" t="0" r="0" b="0"/>
          <wp:wrapNone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E40">
      <w:t>Ростовская обл. г. Шахты</w:t>
    </w:r>
  </w:p>
  <w:p w:rsidR="002D4E40" w:rsidRDefault="002D4E40" w:rsidP="00BD79E7">
    <w:pPr>
      <w:pStyle w:val="a5"/>
      <w:ind w:left="-709"/>
    </w:pPr>
    <w:r>
      <w:t>Тел.+7(8636) 23-32-15</w:t>
    </w:r>
    <w:r w:rsidR="00AB4632">
      <w:t>, факс +7(8636) 23-33-42</w:t>
    </w:r>
  </w:p>
  <w:p w:rsidR="00AB4632" w:rsidRPr="00A66D5E" w:rsidRDefault="00AB4632" w:rsidP="00BD79E7">
    <w:pPr>
      <w:pStyle w:val="a5"/>
      <w:ind w:left="-709"/>
    </w:pPr>
    <w:r>
      <w:rPr>
        <w:lang w:val="en-US"/>
      </w:rPr>
      <w:t>Email</w:t>
    </w:r>
    <w:r w:rsidRPr="00A66D5E">
      <w:t xml:space="preserve">: </w:t>
    </w:r>
    <w:r>
      <w:rPr>
        <w:lang w:val="en-US"/>
      </w:rPr>
      <w:t>sharm</w:t>
    </w:r>
    <w:r w:rsidRPr="00A66D5E">
      <w:t>120406@</w:t>
    </w:r>
    <w:r>
      <w:rPr>
        <w:lang w:val="en-US"/>
      </w:rPr>
      <w:t>mail</w:t>
    </w:r>
    <w:r w:rsidRPr="00A66D5E">
      <w:t>.</w:t>
    </w:r>
    <w:r>
      <w:rPr>
        <w:lang w:val="en-US"/>
      </w:rPr>
      <w:t>ru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F1D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D8F" w:rsidRDefault="00C90D8F" w:rsidP="002505A0">
      <w:pPr>
        <w:spacing w:after="0" w:line="240" w:lineRule="auto"/>
      </w:pPr>
      <w:r>
        <w:separator/>
      </w:r>
    </w:p>
  </w:footnote>
  <w:footnote w:type="continuationSeparator" w:id="1">
    <w:p w:rsidR="00C90D8F" w:rsidRDefault="00C90D8F" w:rsidP="0025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E316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9" o:spid="_x0000_s2050" type="#_x0000_t75" style="position:absolute;margin-left:0;margin-top:0;width:474.75pt;height:329.3pt;z-index:-251644928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40" w:rsidRPr="00EC6743" w:rsidRDefault="00E31608" w:rsidP="00EC6743">
    <w:pPr>
      <w:pStyle w:val="a3"/>
      <w:rPr>
        <w:rFonts w:cstheme="minorHAnsi"/>
      </w:rPr>
    </w:pPr>
    <w:r>
      <w:rPr>
        <w:rFonts w:cstheme="minorHAnsi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80" o:spid="_x0000_s2051" type="#_x0000_t75" style="position:absolute;margin-left:0;margin-top:0;width:474.75pt;height:329.3pt;z-index:-251643904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E316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8" o:spid="_x0000_s2049" type="#_x0000_t75" style="position:absolute;margin-left:0;margin-top:0;width:474.75pt;height:329.3pt;z-index:-251645952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05A0"/>
    <w:rsid w:val="00034B68"/>
    <w:rsid w:val="0007482B"/>
    <w:rsid w:val="00092540"/>
    <w:rsid w:val="000F1D1E"/>
    <w:rsid w:val="001E64CB"/>
    <w:rsid w:val="002505A0"/>
    <w:rsid w:val="002B0A5B"/>
    <w:rsid w:val="002D4E40"/>
    <w:rsid w:val="003F436F"/>
    <w:rsid w:val="00463D89"/>
    <w:rsid w:val="00485B5E"/>
    <w:rsid w:val="005B0FB4"/>
    <w:rsid w:val="005C0031"/>
    <w:rsid w:val="006512AE"/>
    <w:rsid w:val="006F2DA1"/>
    <w:rsid w:val="00755D87"/>
    <w:rsid w:val="00771823"/>
    <w:rsid w:val="009A7DF5"/>
    <w:rsid w:val="009B1686"/>
    <w:rsid w:val="009B3783"/>
    <w:rsid w:val="009D474E"/>
    <w:rsid w:val="00A06770"/>
    <w:rsid w:val="00A260C0"/>
    <w:rsid w:val="00A66D5E"/>
    <w:rsid w:val="00A6754D"/>
    <w:rsid w:val="00AA088A"/>
    <w:rsid w:val="00AB4632"/>
    <w:rsid w:val="00B16231"/>
    <w:rsid w:val="00B64FFD"/>
    <w:rsid w:val="00BB547C"/>
    <w:rsid w:val="00BD79E7"/>
    <w:rsid w:val="00BF570F"/>
    <w:rsid w:val="00C90D8F"/>
    <w:rsid w:val="00D472E2"/>
    <w:rsid w:val="00DA18EB"/>
    <w:rsid w:val="00DB13BE"/>
    <w:rsid w:val="00E31608"/>
    <w:rsid w:val="00E87393"/>
    <w:rsid w:val="00EC6743"/>
    <w:rsid w:val="00F2043D"/>
    <w:rsid w:val="00F54197"/>
    <w:rsid w:val="00FB0846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5A0"/>
  </w:style>
  <w:style w:type="paragraph" w:styleId="a5">
    <w:name w:val="footer"/>
    <w:basedOn w:val="a"/>
    <w:link w:val="a6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5A0"/>
  </w:style>
  <w:style w:type="paragraph" w:styleId="a7">
    <w:name w:val="No Spacing"/>
    <w:link w:val="a8"/>
    <w:uiPriority w:val="1"/>
    <w:qFormat/>
    <w:rsid w:val="00EC67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C6743"/>
    <w:rPr>
      <w:rFonts w:eastAsiaTheme="minorEastAsia"/>
      <w:lang w:eastAsia="ru-RU"/>
    </w:rPr>
  </w:style>
  <w:style w:type="paragraph" w:customStyle="1" w:styleId="western">
    <w:name w:val="western"/>
    <w:basedOn w:val="a"/>
    <w:rsid w:val="00BD79E7"/>
    <w:pPr>
      <w:spacing w:before="100" w:beforeAutospacing="1" w:after="119" w:line="240" w:lineRule="auto"/>
      <w:ind w:left="1418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55D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471E-B079-4E6E-B227-3B53AB94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ШЭРМ</vt:lpstr>
    </vt:vector>
  </TitlesOfParts>
  <Company>ооо Шахтэлектроремонтмонтаж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ШЭРМ</dc:title>
  <dc:subject/>
  <dc:creator>Анна</dc:creator>
  <cp:keywords/>
  <dc:description/>
  <cp:lastModifiedBy>1</cp:lastModifiedBy>
  <cp:revision>12</cp:revision>
  <dcterms:created xsi:type="dcterms:W3CDTF">2022-05-25T07:43:00Z</dcterms:created>
  <dcterms:modified xsi:type="dcterms:W3CDTF">2023-06-16T11:29:00Z</dcterms:modified>
</cp:coreProperties>
</file>